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8FB3" w14:textId="77777777" w:rsidR="00CE54A9" w:rsidRPr="00477CBA" w:rsidRDefault="006F6051">
      <w:pPr>
        <w:rPr>
          <w:b w:val="0"/>
          <w:bCs w:val="0"/>
          <w:lang w:val="en-US"/>
        </w:rPr>
      </w:pPr>
      <w:r>
        <w:rPr>
          <w:lang w:val="en-US"/>
        </w:rPr>
        <w:t>Resilience Rou</w:t>
      </w:r>
      <w:r w:rsidR="00423A7D">
        <w:rPr>
          <w:lang w:val="en-US"/>
        </w:rPr>
        <w:t xml:space="preserve">ndtable </w:t>
      </w:r>
    </w:p>
    <w:p w14:paraId="730519D3" w14:textId="3A7F9AA9" w:rsidR="005458C8" w:rsidRPr="00477CBA" w:rsidRDefault="00CE54A9" w:rsidP="000D1307">
      <w:pPr>
        <w:pStyle w:val="NoSpacing"/>
        <w:rPr>
          <w:b w:val="0"/>
          <w:bCs w:val="0"/>
          <w:lang w:val="en-US"/>
        </w:rPr>
      </w:pPr>
      <w:r w:rsidRPr="00477CBA">
        <w:rPr>
          <w:b w:val="0"/>
          <w:bCs w:val="0"/>
          <w:lang w:val="en-US"/>
        </w:rPr>
        <w:t xml:space="preserve">When: </w:t>
      </w:r>
      <w:r w:rsidR="00423A7D" w:rsidRPr="00477CBA">
        <w:rPr>
          <w:b w:val="0"/>
          <w:bCs w:val="0"/>
          <w:lang w:val="en-US"/>
        </w:rPr>
        <w:t xml:space="preserve">22.03.2022 </w:t>
      </w:r>
    </w:p>
    <w:p w14:paraId="4C5D1185" w14:textId="4E539BF9" w:rsidR="00CE54A9" w:rsidRPr="00477CBA" w:rsidRDefault="00CE54A9" w:rsidP="000D1307">
      <w:pPr>
        <w:pStyle w:val="NoSpacing"/>
        <w:rPr>
          <w:b w:val="0"/>
          <w:bCs w:val="0"/>
          <w:lang w:val="en-US"/>
        </w:rPr>
      </w:pPr>
      <w:r w:rsidRPr="00477CBA">
        <w:rPr>
          <w:b w:val="0"/>
          <w:bCs w:val="0"/>
          <w:lang w:val="en-US"/>
        </w:rPr>
        <w:t xml:space="preserve">Where: via Zoom </w:t>
      </w:r>
    </w:p>
    <w:p w14:paraId="271B6812" w14:textId="77777777" w:rsidR="000D1307" w:rsidRPr="00477CBA" w:rsidRDefault="000D1307">
      <w:pPr>
        <w:rPr>
          <w:b w:val="0"/>
          <w:bCs w:val="0"/>
          <w:lang w:val="en-US"/>
        </w:rPr>
      </w:pPr>
    </w:p>
    <w:p w14:paraId="4229942E" w14:textId="61744983" w:rsidR="00423A7D" w:rsidRPr="00477CBA" w:rsidRDefault="00423A7D">
      <w:pPr>
        <w:rPr>
          <w:b w:val="0"/>
          <w:bCs w:val="0"/>
          <w:lang w:val="en-US"/>
        </w:rPr>
      </w:pPr>
      <w:r w:rsidRPr="00477CBA">
        <w:rPr>
          <w:b w:val="0"/>
          <w:bCs w:val="0"/>
          <w:lang w:val="en-US"/>
        </w:rPr>
        <w:t xml:space="preserve">Attendees </w:t>
      </w:r>
    </w:p>
    <w:p w14:paraId="0FA91B3B" w14:textId="4A807219" w:rsidR="000D1307" w:rsidRPr="00477CBA" w:rsidRDefault="000D1307" w:rsidP="000D1307">
      <w:pPr>
        <w:pStyle w:val="NoSpacing"/>
        <w:rPr>
          <w:b w:val="0"/>
          <w:bCs w:val="0"/>
          <w:color w:val="auto"/>
          <w:sz w:val="24"/>
          <w:szCs w:val="24"/>
          <w:lang w:val="en-US"/>
        </w:rPr>
      </w:pPr>
      <w:r w:rsidRPr="00477CBA">
        <w:rPr>
          <w:b w:val="0"/>
          <w:bCs w:val="0"/>
          <w:color w:val="auto"/>
          <w:sz w:val="24"/>
          <w:szCs w:val="24"/>
          <w:lang w:val="en-US"/>
        </w:rPr>
        <w:t xml:space="preserve">Colette Ferns </w:t>
      </w:r>
      <w:r w:rsidR="00E52B39" w:rsidRPr="00477CBA">
        <w:rPr>
          <w:b w:val="0"/>
          <w:bCs w:val="0"/>
          <w:color w:val="auto"/>
          <w:sz w:val="24"/>
          <w:szCs w:val="24"/>
          <w:lang w:val="en-US"/>
        </w:rPr>
        <w:t>(</w:t>
      </w:r>
      <w:r w:rsidRPr="00477CBA">
        <w:rPr>
          <w:b w:val="0"/>
          <w:bCs w:val="0"/>
          <w:color w:val="auto"/>
          <w:sz w:val="24"/>
          <w:szCs w:val="24"/>
          <w:lang w:val="en-US"/>
        </w:rPr>
        <w:t>Partnership for Young London</w:t>
      </w:r>
      <w:r w:rsidR="00E52B39" w:rsidRPr="00477CBA">
        <w:rPr>
          <w:b w:val="0"/>
          <w:bCs w:val="0"/>
          <w:color w:val="auto"/>
          <w:sz w:val="24"/>
          <w:szCs w:val="24"/>
          <w:lang w:val="en-US"/>
        </w:rPr>
        <w:t>)</w:t>
      </w:r>
    </w:p>
    <w:p w14:paraId="65864ED1" w14:textId="72E2FD1B" w:rsidR="000D1307" w:rsidRPr="00477CBA" w:rsidRDefault="000D1307" w:rsidP="000D1307">
      <w:pPr>
        <w:pStyle w:val="NoSpacing"/>
        <w:rPr>
          <w:b w:val="0"/>
          <w:bCs w:val="0"/>
          <w:color w:val="auto"/>
          <w:sz w:val="24"/>
          <w:szCs w:val="24"/>
          <w:lang w:val="en-US"/>
        </w:rPr>
      </w:pPr>
      <w:r w:rsidRPr="00477CBA">
        <w:rPr>
          <w:b w:val="0"/>
          <w:bCs w:val="0"/>
          <w:color w:val="auto"/>
          <w:sz w:val="24"/>
          <w:szCs w:val="24"/>
          <w:lang w:val="en-US"/>
        </w:rPr>
        <w:t>Salem Habtom (Peer trainer, Partnerships for Young London)</w:t>
      </w:r>
    </w:p>
    <w:p w14:paraId="0486C026" w14:textId="77777777" w:rsidR="000D1307" w:rsidRPr="00477CBA" w:rsidRDefault="000D1307" w:rsidP="000D1307">
      <w:pPr>
        <w:pStyle w:val="NoSpacing"/>
        <w:rPr>
          <w:b w:val="0"/>
          <w:bCs w:val="0"/>
          <w:color w:val="auto"/>
          <w:sz w:val="24"/>
          <w:szCs w:val="24"/>
          <w:lang w:val="en-US"/>
        </w:rPr>
      </w:pPr>
      <w:r w:rsidRPr="00477CBA">
        <w:rPr>
          <w:b w:val="0"/>
          <w:bCs w:val="0"/>
          <w:color w:val="auto"/>
          <w:sz w:val="24"/>
          <w:szCs w:val="24"/>
          <w:lang w:val="en-US"/>
        </w:rPr>
        <w:t>Sandra Vacciana (Academic supervisor, Partnership for Young London)</w:t>
      </w:r>
    </w:p>
    <w:p w14:paraId="25F0831B" w14:textId="5E8F1EC5" w:rsidR="00402C0F" w:rsidRPr="00477CBA" w:rsidRDefault="00402C0F" w:rsidP="00402C0F">
      <w:pPr>
        <w:pStyle w:val="NoSpacing"/>
        <w:rPr>
          <w:b w:val="0"/>
          <w:bCs w:val="0"/>
          <w:color w:val="auto"/>
          <w:sz w:val="24"/>
          <w:szCs w:val="24"/>
          <w:lang w:val="en-US"/>
        </w:rPr>
      </w:pPr>
      <w:r w:rsidRPr="00477CBA">
        <w:rPr>
          <w:b w:val="0"/>
          <w:bCs w:val="0"/>
          <w:color w:val="auto"/>
          <w:sz w:val="24"/>
          <w:szCs w:val="24"/>
          <w:lang w:val="en-US"/>
        </w:rPr>
        <w:t xml:space="preserve">Geraldine Blake (Chair) </w:t>
      </w:r>
      <w:r w:rsidRPr="00477CBA">
        <w:rPr>
          <w:b w:val="0"/>
          <w:bCs w:val="0"/>
          <w:color w:val="auto"/>
          <w:sz w:val="24"/>
          <w:szCs w:val="24"/>
          <w:lang w:val="en-US"/>
        </w:rPr>
        <w:tab/>
      </w:r>
      <w:r w:rsidRPr="00477CBA">
        <w:rPr>
          <w:b w:val="0"/>
          <w:bCs w:val="0"/>
          <w:color w:val="auto"/>
          <w:sz w:val="24"/>
          <w:szCs w:val="24"/>
          <w:lang w:val="en-US"/>
        </w:rPr>
        <w:tab/>
      </w:r>
      <w:r w:rsidRPr="00477CBA">
        <w:rPr>
          <w:b w:val="0"/>
          <w:bCs w:val="0"/>
          <w:color w:val="auto"/>
          <w:sz w:val="24"/>
          <w:szCs w:val="24"/>
          <w:lang w:val="en-US"/>
        </w:rPr>
        <w:tab/>
      </w:r>
      <w:r w:rsidRPr="00477CBA">
        <w:rPr>
          <w:b w:val="0"/>
          <w:bCs w:val="0"/>
          <w:color w:val="auto"/>
          <w:sz w:val="24"/>
          <w:szCs w:val="24"/>
          <w:lang w:val="en-US"/>
        </w:rPr>
        <w:tab/>
        <w:t xml:space="preserve">Jessica Herbert (summary minutes) </w:t>
      </w:r>
    </w:p>
    <w:p w14:paraId="4E920956" w14:textId="66AE9032" w:rsidR="00402C0F" w:rsidRPr="00477CBA" w:rsidRDefault="00423A7D" w:rsidP="00402C0F">
      <w:pPr>
        <w:pStyle w:val="NoSpacing"/>
        <w:rPr>
          <w:b w:val="0"/>
          <w:bCs w:val="0"/>
          <w:color w:val="auto"/>
          <w:sz w:val="24"/>
          <w:szCs w:val="24"/>
          <w:lang w:val="en-US"/>
        </w:rPr>
      </w:pPr>
      <w:r w:rsidRPr="00477CBA">
        <w:rPr>
          <w:b w:val="0"/>
          <w:bCs w:val="0"/>
          <w:color w:val="auto"/>
          <w:sz w:val="24"/>
          <w:szCs w:val="24"/>
          <w:lang w:val="en-US"/>
        </w:rPr>
        <w:t>Sally Dickinson</w:t>
      </w:r>
      <w:r w:rsidR="00402C0F" w:rsidRPr="00477CBA">
        <w:rPr>
          <w:b w:val="0"/>
          <w:bCs w:val="0"/>
          <w:color w:val="auto"/>
          <w:sz w:val="24"/>
          <w:szCs w:val="24"/>
          <w:lang w:val="en-US"/>
        </w:rPr>
        <w:t xml:space="preserve"> (Berkeley Foundation)</w:t>
      </w:r>
      <w:r w:rsidR="009D54E4" w:rsidRPr="00477CBA">
        <w:rPr>
          <w:b w:val="0"/>
          <w:bCs w:val="0"/>
          <w:color w:val="auto"/>
          <w:sz w:val="24"/>
          <w:szCs w:val="24"/>
          <w:lang w:val="en-US"/>
        </w:rPr>
        <w:tab/>
      </w:r>
      <w:r w:rsidR="00402C0F" w:rsidRPr="00477CBA">
        <w:rPr>
          <w:b w:val="0"/>
          <w:bCs w:val="0"/>
          <w:color w:val="auto"/>
          <w:sz w:val="24"/>
          <w:szCs w:val="24"/>
          <w:lang w:val="en-US"/>
        </w:rPr>
        <w:tab/>
        <w:t xml:space="preserve">Olli Brown </w:t>
      </w:r>
      <w:r w:rsidR="0071163D" w:rsidRPr="00477CBA">
        <w:rPr>
          <w:b w:val="0"/>
          <w:bCs w:val="0"/>
          <w:color w:val="auto"/>
          <w:sz w:val="24"/>
          <w:szCs w:val="24"/>
          <w:lang w:val="en-US"/>
        </w:rPr>
        <w:t>(Renaisi)</w:t>
      </w:r>
    </w:p>
    <w:p w14:paraId="5D0D6956" w14:textId="5DDF2A7D" w:rsidR="00402C0F" w:rsidRPr="00477CBA" w:rsidRDefault="00423A7D" w:rsidP="00402C0F">
      <w:pPr>
        <w:pStyle w:val="NoSpacing"/>
        <w:rPr>
          <w:b w:val="0"/>
          <w:bCs w:val="0"/>
          <w:lang w:val="en-US"/>
        </w:rPr>
      </w:pPr>
      <w:r w:rsidRPr="00477CBA">
        <w:rPr>
          <w:b w:val="0"/>
          <w:bCs w:val="0"/>
          <w:color w:val="auto"/>
          <w:sz w:val="24"/>
          <w:szCs w:val="24"/>
          <w:lang w:val="en-US"/>
        </w:rPr>
        <w:t>John Williams</w:t>
      </w:r>
      <w:r w:rsidR="00C470A6" w:rsidRPr="00477CBA">
        <w:rPr>
          <w:b w:val="0"/>
          <w:bCs w:val="0"/>
          <w:color w:val="auto"/>
          <w:sz w:val="24"/>
          <w:szCs w:val="24"/>
          <w:lang w:val="en-US"/>
        </w:rPr>
        <w:t xml:space="preserve"> (Renaisi)</w:t>
      </w:r>
      <w:r w:rsidRPr="00477CBA">
        <w:rPr>
          <w:b w:val="0"/>
          <w:bCs w:val="0"/>
          <w:color w:val="auto"/>
          <w:sz w:val="24"/>
          <w:szCs w:val="24"/>
          <w:lang w:val="en-US"/>
        </w:rPr>
        <w:t xml:space="preserve"> </w:t>
      </w:r>
      <w:r w:rsidR="005F3C91" w:rsidRPr="00477CBA">
        <w:rPr>
          <w:b w:val="0"/>
          <w:bCs w:val="0"/>
          <w:color w:val="auto"/>
          <w:sz w:val="24"/>
          <w:szCs w:val="24"/>
          <w:lang w:val="en-US"/>
        </w:rPr>
        <w:tab/>
      </w:r>
      <w:r w:rsidR="00402C0F" w:rsidRPr="00477CBA">
        <w:rPr>
          <w:b w:val="0"/>
          <w:bCs w:val="0"/>
          <w:color w:val="auto"/>
          <w:sz w:val="24"/>
          <w:szCs w:val="24"/>
          <w:lang w:val="en-US"/>
        </w:rPr>
        <w:tab/>
      </w:r>
      <w:r w:rsidR="00402C0F" w:rsidRPr="00477CBA">
        <w:rPr>
          <w:b w:val="0"/>
          <w:bCs w:val="0"/>
          <w:color w:val="auto"/>
          <w:sz w:val="24"/>
          <w:szCs w:val="24"/>
          <w:lang w:val="en-US"/>
        </w:rPr>
        <w:tab/>
        <w:t xml:space="preserve">Edith Galliers </w:t>
      </w:r>
      <w:r w:rsidR="0091008C">
        <w:rPr>
          <w:b w:val="0"/>
          <w:bCs w:val="0"/>
          <w:color w:val="auto"/>
          <w:sz w:val="24"/>
          <w:szCs w:val="24"/>
          <w:lang w:val="en-US"/>
        </w:rPr>
        <w:t>(Redbridge)</w:t>
      </w:r>
    </w:p>
    <w:p w14:paraId="156CD334" w14:textId="62476615" w:rsidR="004D72D6" w:rsidRPr="00477CBA" w:rsidRDefault="00423A7D" w:rsidP="004D72D6">
      <w:pPr>
        <w:pStyle w:val="NoSpacing"/>
        <w:rPr>
          <w:b w:val="0"/>
          <w:bCs w:val="0"/>
          <w:color w:val="auto"/>
          <w:sz w:val="24"/>
          <w:szCs w:val="24"/>
          <w:lang w:val="en-US"/>
        </w:rPr>
      </w:pPr>
      <w:r w:rsidRPr="00477CBA">
        <w:rPr>
          <w:b w:val="0"/>
          <w:bCs w:val="0"/>
          <w:color w:val="auto"/>
          <w:sz w:val="24"/>
          <w:szCs w:val="24"/>
          <w:lang w:val="en-US"/>
        </w:rPr>
        <w:t>Juli</w:t>
      </w:r>
      <w:r w:rsidR="004D72D6" w:rsidRPr="00477CBA">
        <w:rPr>
          <w:b w:val="0"/>
          <w:bCs w:val="0"/>
          <w:color w:val="auto"/>
          <w:sz w:val="24"/>
          <w:szCs w:val="24"/>
          <w:lang w:val="en-US"/>
        </w:rPr>
        <w:t>a</w:t>
      </w:r>
      <w:r w:rsidRPr="00477CBA">
        <w:rPr>
          <w:b w:val="0"/>
          <w:bCs w:val="0"/>
          <w:color w:val="auto"/>
          <w:sz w:val="24"/>
          <w:szCs w:val="24"/>
          <w:lang w:val="en-US"/>
        </w:rPr>
        <w:t xml:space="preserve"> Mirkin</w:t>
      </w:r>
      <w:r w:rsidR="00C470A6" w:rsidRPr="00477CBA">
        <w:rPr>
          <w:b w:val="0"/>
          <w:bCs w:val="0"/>
          <w:color w:val="auto"/>
          <w:sz w:val="24"/>
          <w:szCs w:val="24"/>
          <w:lang w:val="en-US"/>
        </w:rPr>
        <w:t xml:space="preserve"> (CBT)</w:t>
      </w:r>
      <w:r w:rsidR="004D72D6" w:rsidRPr="00477CBA">
        <w:rPr>
          <w:b w:val="0"/>
          <w:bCs w:val="0"/>
          <w:color w:val="auto"/>
          <w:sz w:val="24"/>
          <w:szCs w:val="24"/>
          <w:lang w:val="en-US"/>
        </w:rPr>
        <w:t xml:space="preserve"> </w:t>
      </w:r>
      <w:r w:rsidR="005F3C91" w:rsidRPr="00477CBA">
        <w:rPr>
          <w:b w:val="0"/>
          <w:bCs w:val="0"/>
          <w:color w:val="auto"/>
          <w:sz w:val="24"/>
          <w:szCs w:val="24"/>
          <w:lang w:val="en-US"/>
        </w:rPr>
        <w:tab/>
      </w:r>
      <w:r w:rsidR="005F3C91" w:rsidRPr="00477CBA">
        <w:rPr>
          <w:b w:val="0"/>
          <w:bCs w:val="0"/>
          <w:color w:val="auto"/>
          <w:sz w:val="24"/>
          <w:szCs w:val="24"/>
          <w:lang w:val="en-US"/>
        </w:rPr>
        <w:tab/>
      </w:r>
      <w:r w:rsidR="005F3C91" w:rsidRPr="00477CBA">
        <w:rPr>
          <w:b w:val="0"/>
          <w:bCs w:val="0"/>
          <w:color w:val="auto"/>
          <w:sz w:val="24"/>
          <w:szCs w:val="24"/>
          <w:lang w:val="en-US"/>
        </w:rPr>
        <w:tab/>
      </w:r>
      <w:r w:rsidR="000D1307" w:rsidRPr="00477CBA">
        <w:rPr>
          <w:b w:val="0"/>
          <w:bCs w:val="0"/>
          <w:color w:val="auto"/>
          <w:sz w:val="24"/>
          <w:szCs w:val="24"/>
          <w:lang w:val="en-US"/>
        </w:rPr>
        <w:tab/>
      </w:r>
      <w:r w:rsidR="004D72D6" w:rsidRPr="00477CBA">
        <w:rPr>
          <w:b w:val="0"/>
          <w:bCs w:val="0"/>
          <w:color w:val="auto"/>
          <w:sz w:val="24"/>
          <w:szCs w:val="24"/>
          <w:lang w:val="en-US"/>
        </w:rPr>
        <w:t>Deb</w:t>
      </w:r>
      <w:r w:rsidR="0091008C">
        <w:rPr>
          <w:b w:val="0"/>
          <w:bCs w:val="0"/>
          <w:color w:val="auto"/>
          <w:sz w:val="24"/>
          <w:szCs w:val="24"/>
          <w:lang w:val="en-US"/>
        </w:rPr>
        <w:t>orah</w:t>
      </w:r>
      <w:r w:rsidR="004D72D6" w:rsidRPr="00477CBA">
        <w:rPr>
          <w:b w:val="0"/>
          <w:bCs w:val="0"/>
          <w:color w:val="auto"/>
          <w:sz w:val="24"/>
          <w:szCs w:val="24"/>
          <w:lang w:val="en-US"/>
        </w:rPr>
        <w:t xml:space="preserve"> Smart </w:t>
      </w:r>
      <w:r w:rsidR="0091008C">
        <w:rPr>
          <w:b w:val="0"/>
          <w:bCs w:val="0"/>
          <w:color w:val="auto"/>
          <w:sz w:val="24"/>
          <w:szCs w:val="24"/>
          <w:lang w:val="en-US"/>
        </w:rPr>
        <w:t xml:space="preserve">(Social Investment Business) </w:t>
      </w:r>
    </w:p>
    <w:p w14:paraId="0D3AF81F" w14:textId="47895E87" w:rsidR="004D72D6" w:rsidRPr="00477CBA" w:rsidRDefault="004D72D6" w:rsidP="004D72D6">
      <w:pPr>
        <w:pStyle w:val="NoSpacing"/>
        <w:rPr>
          <w:b w:val="0"/>
          <w:bCs w:val="0"/>
          <w:color w:val="auto"/>
          <w:sz w:val="24"/>
          <w:szCs w:val="24"/>
          <w:lang w:val="en-US"/>
        </w:rPr>
      </w:pPr>
      <w:r w:rsidRPr="00477CBA">
        <w:rPr>
          <w:b w:val="0"/>
          <w:bCs w:val="0"/>
          <w:color w:val="auto"/>
          <w:sz w:val="24"/>
          <w:szCs w:val="24"/>
          <w:lang w:val="en-US"/>
        </w:rPr>
        <w:t>Beth Clarke</w:t>
      </w:r>
      <w:r w:rsidR="007818BF">
        <w:rPr>
          <w:b w:val="0"/>
          <w:bCs w:val="0"/>
          <w:color w:val="auto"/>
          <w:sz w:val="24"/>
          <w:szCs w:val="24"/>
          <w:lang w:val="en-US"/>
        </w:rPr>
        <w:t xml:space="preserve"> </w:t>
      </w:r>
      <w:r w:rsidR="00A2326C">
        <w:rPr>
          <w:b w:val="0"/>
          <w:bCs w:val="0"/>
          <w:color w:val="auto"/>
          <w:sz w:val="24"/>
          <w:szCs w:val="24"/>
          <w:lang w:val="en-US"/>
        </w:rPr>
        <w:t>(CAF Venturesome)</w:t>
      </w:r>
      <w:r w:rsidR="005F3C91" w:rsidRPr="00477CBA">
        <w:rPr>
          <w:b w:val="0"/>
          <w:bCs w:val="0"/>
          <w:color w:val="auto"/>
          <w:sz w:val="24"/>
          <w:szCs w:val="24"/>
          <w:lang w:val="en-US"/>
        </w:rPr>
        <w:tab/>
      </w:r>
      <w:r w:rsidR="000D1307" w:rsidRPr="00477CBA">
        <w:rPr>
          <w:b w:val="0"/>
          <w:bCs w:val="0"/>
          <w:color w:val="auto"/>
          <w:sz w:val="24"/>
          <w:szCs w:val="24"/>
          <w:lang w:val="en-US"/>
        </w:rPr>
        <w:tab/>
      </w:r>
      <w:r w:rsidRPr="00477CBA">
        <w:rPr>
          <w:b w:val="0"/>
          <w:bCs w:val="0"/>
          <w:color w:val="auto"/>
          <w:sz w:val="24"/>
          <w:szCs w:val="24"/>
          <w:lang w:val="en-US"/>
        </w:rPr>
        <w:t xml:space="preserve">Yolande Burgess </w:t>
      </w:r>
      <w:r w:rsidR="00AD2C2C">
        <w:rPr>
          <w:b w:val="0"/>
          <w:bCs w:val="0"/>
          <w:color w:val="auto"/>
          <w:sz w:val="24"/>
          <w:szCs w:val="24"/>
          <w:lang w:val="en-US"/>
        </w:rPr>
        <w:t>(London Councils)</w:t>
      </w:r>
    </w:p>
    <w:p w14:paraId="5F139F31" w14:textId="3FE47D91" w:rsidR="004D72D6" w:rsidRPr="00477CBA" w:rsidRDefault="004D72D6" w:rsidP="004D72D6">
      <w:pPr>
        <w:pStyle w:val="NoSpacing"/>
        <w:rPr>
          <w:b w:val="0"/>
          <w:bCs w:val="0"/>
          <w:color w:val="auto"/>
          <w:sz w:val="24"/>
          <w:szCs w:val="24"/>
          <w:lang w:val="en-US"/>
        </w:rPr>
      </w:pPr>
      <w:r w:rsidRPr="00477CBA">
        <w:rPr>
          <w:b w:val="0"/>
          <w:bCs w:val="0"/>
          <w:color w:val="auto"/>
          <w:sz w:val="24"/>
          <w:szCs w:val="24"/>
          <w:lang w:val="en-US"/>
        </w:rPr>
        <w:t xml:space="preserve">Frances Warwick </w:t>
      </w:r>
      <w:r w:rsidR="008D4111">
        <w:rPr>
          <w:b w:val="0"/>
          <w:bCs w:val="0"/>
          <w:color w:val="auto"/>
          <w:sz w:val="24"/>
          <w:szCs w:val="24"/>
          <w:lang w:val="en-US"/>
        </w:rPr>
        <w:t>(Lloyds)</w:t>
      </w:r>
      <w:r w:rsidR="005F3C91" w:rsidRPr="00477CBA">
        <w:rPr>
          <w:b w:val="0"/>
          <w:bCs w:val="0"/>
          <w:color w:val="auto"/>
          <w:sz w:val="24"/>
          <w:szCs w:val="24"/>
          <w:lang w:val="en-US"/>
        </w:rPr>
        <w:tab/>
      </w:r>
      <w:r w:rsidR="000D1307" w:rsidRPr="00477CBA">
        <w:rPr>
          <w:b w:val="0"/>
          <w:bCs w:val="0"/>
          <w:color w:val="auto"/>
          <w:sz w:val="24"/>
          <w:szCs w:val="24"/>
          <w:lang w:val="en-US"/>
        </w:rPr>
        <w:tab/>
      </w:r>
      <w:r w:rsidR="000D1307" w:rsidRPr="00477CBA">
        <w:rPr>
          <w:b w:val="0"/>
          <w:bCs w:val="0"/>
          <w:color w:val="auto"/>
          <w:sz w:val="24"/>
          <w:szCs w:val="24"/>
          <w:lang w:val="en-US"/>
        </w:rPr>
        <w:tab/>
      </w:r>
      <w:r w:rsidRPr="00477CBA">
        <w:rPr>
          <w:b w:val="0"/>
          <w:bCs w:val="0"/>
          <w:color w:val="auto"/>
          <w:sz w:val="24"/>
          <w:szCs w:val="24"/>
          <w:lang w:val="en-US"/>
        </w:rPr>
        <w:t xml:space="preserve">Tom Mansell </w:t>
      </w:r>
      <w:r w:rsidR="006C1F1E">
        <w:rPr>
          <w:b w:val="0"/>
          <w:bCs w:val="0"/>
          <w:color w:val="auto"/>
          <w:sz w:val="24"/>
          <w:szCs w:val="24"/>
          <w:lang w:val="en-US"/>
        </w:rPr>
        <w:t>(John Lyons Charity)</w:t>
      </w:r>
    </w:p>
    <w:p w14:paraId="01AAA7E3" w14:textId="2C86BE18" w:rsidR="004D72D6" w:rsidRPr="00477CBA" w:rsidRDefault="004D72D6" w:rsidP="004D72D6">
      <w:pPr>
        <w:pStyle w:val="NoSpacing"/>
        <w:rPr>
          <w:b w:val="0"/>
          <w:bCs w:val="0"/>
          <w:color w:val="auto"/>
          <w:sz w:val="24"/>
          <w:szCs w:val="24"/>
          <w:lang w:val="en-US"/>
        </w:rPr>
      </w:pPr>
      <w:r w:rsidRPr="00477CBA">
        <w:rPr>
          <w:b w:val="0"/>
          <w:bCs w:val="0"/>
          <w:color w:val="auto"/>
          <w:sz w:val="24"/>
          <w:szCs w:val="24"/>
          <w:lang w:val="en-US"/>
        </w:rPr>
        <w:t xml:space="preserve">Deborah Howitt </w:t>
      </w:r>
      <w:r w:rsidR="00FB72B5">
        <w:rPr>
          <w:b w:val="0"/>
          <w:bCs w:val="0"/>
          <w:color w:val="auto"/>
          <w:sz w:val="24"/>
          <w:szCs w:val="24"/>
          <w:lang w:val="en-US"/>
        </w:rPr>
        <w:t>(John Lyons Charity)</w:t>
      </w:r>
      <w:r w:rsidR="000D1307" w:rsidRPr="00477CBA">
        <w:rPr>
          <w:b w:val="0"/>
          <w:bCs w:val="0"/>
          <w:color w:val="auto"/>
          <w:sz w:val="24"/>
          <w:szCs w:val="24"/>
          <w:lang w:val="en-US"/>
        </w:rPr>
        <w:tab/>
      </w:r>
      <w:r w:rsidR="000D1307" w:rsidRPr="00477CBA">
        <w:rPr>
          <w:b w:val="0"/>
          <w:bCs w:val="0"/>
          <w:color w:val="auto"/>
          <w:sz w:val="24"/>
          <w:szCs w:val="24"/>
          <w:lang w:val="en-US"/>
        </w:rPr>
        <w:tab/>
      </w:r>
      <w:r w:rsidRPr="00477CBA">
        <w:rPr>
          <w:b w:val="0"/>
          <w:bCs w:val="0"/>
          <w:color w:val="auto"/>
          <w:sz w:val="24"/>
          <w:szCs w:val="24"/>
          <w:lang w:val="en-US"/>
        </w:rPr>
        <w:t xml:space="preserve">Catherine Sorrell </w:t>
      </w:r>
      <w:r w:rsidR="00D768A8">
        <w:rPr>
          <w:b w:val="0"/>
          <w:bCs w:val="0"/>
          <w:color w:val="auto"/>
          <w:sz w:val="24"/>
          <w:szCs w:val="24"/>
          <w:lang w:val="en-US"/>
        </w:rPr>
        <w:t xml:space="preserve">(Cloudesley) </w:t>
      </w:r>
    </w:p>
    <w:p w14:paraId="12F16441" w14:textId="6CA8F925" w:rsidR="004D72D6" w:rsidRPr="00477CBA" w:rsidRDefault="004D72D6" w:rsidP="004D72D6">
      <w:pPr>
        <w:pStyle w:val="NoSpacing"/>
        <w:rPr>
          <w:b w:val="0"/>
          <w:bCs w:val="0"/>
          <w:color w:val="auto"/>
          <w:sz w:val="24"/>
          <w:szCs w:val="24"/>
          <w:lang w:val="en-US"/>
        </w:rPr>
      </w:pPr>
      <w:r w:rsidRPr="00477CBA">
        <w:rPr>
          <w:b w:val="0"/>
          <w:bCs w:val="0"/>
          <w:color w:val="auto"/>
          <w:sz w:val="24"/>
          <w:szCs w:val="24"/>
          <w:lang w:val="en-US"/>
        </w:rPr>
        <w:t xml:space="preserve">Cristina Otelea </w:t>
      </w:r>
      <w:r w:rsidR="0071163D" w:rsidRPr="00477CBA">
        <w:rPr>
          <w:b w:val="0"/>
          <w:bCs w:val="0"/>
          <w:color w:val="auto"/>
          <w:sz w:val="24"/>
          <w:szCs w:val="24"/>
          <w:lang w:val="en-US"/>
        </w:rPr>
        <w:t>(Berkeley Foundation)</w:t>
      </w:r>
      <w:r w:rsidR="005F3C91" w:rsidRPr="00477CBA">
        <w:rPr>
          <w:b w:val="0"/>
          <w:bCs w:val="0"/>
          <w:color w:val="auto"/>
          <w:sz w:val="24"/>
          <w:szCs w:val="24"/>
          <w:lang w:val="en-US"/>
        </w:rPr>
        <w:tab/>
      </w:r>
      <w:r w:rsidR="005F3C91" w:rsidRPr="00477CBA">
        <w:rPr>
          <w:b w:val="0"/>
          <w:bCs w:val="0"/>
          <w:color w:val="auto"/>
          <w:sz w:val="24"/>
          <w:szCs w:val="24"/>
          <w:lang w:val="en-US"/>
        </w:rPr>
        <w:tab/>
      </w:r>
      <w:r w:rsidRPr="00477CBA">
        <w:rPr>
          <w:b w:val="0"/>
          <w:bCs w:val="0"/>
          <w:color w:val="auto"/>
          <w:sz w:val="24"/>
          <w:szCs w:val="24"/>
          <w:lang w:val="en-US"/>
        </w:rPr>
        <w:t xml:space="preserve">Charlotte Peel </w:t>
      </w:r>
      <w:r w:rsidR="002878EA">
        <w:rPr>
          <w:b w:val="0"/>
          <w:bCs w:val="0"/>
          <w:color w:val="auto"/>
          <w:sz w:val="24"/>
          <w:szCs w:val="24"/>
          <w:lang w:val="en-US"/>
        </w:rPr>
        <w:t xml:space="preserve">(Legal Education Foundation) </w:t>
      </w:r>
    </w:p>
    <w:p w14:paraId="66528148" w14:textId="45510181" w:rsidR="004D72D6" w:rsidRPr="00477CBA" w:rsidRDefault="004D72D6" w:rsidP="004D72D6">
      <w:pPr>
        <w:pStyle w:val="NoSpacing"/>
        <w:rPr>
          <w:b w:val="0"/>
          <w:bCs w:val="0"/>
          <w:color w:val="auto"/>
          <w:sz w:val="24"/>
          <w:szCs w:val="24"/>
          <w:lang w:val="en-US"/>
        </w:rPr>
      </w:pPr>
      <w:r w:rsidRPr="00477CBA">
        <w:rPr>
          <w:b w:val="0"/>
          <w:bCs w:val="0"/>
          <w:color w:val="auto"/>
          <w:sz w:val="24"/>
          <w:szCs w:val="24"/>
          <w:lang w:val="en-US"/>
        </w:rPr>
        <w:t xml:space="preserve">Lucy Robson </w:t>
      </w:r>
      <w:r w:rsidR="008D4111">
        <w:rPr>
          <w:b w:val="0"/>
          <w:bCs w:val="0"/>
          <w:color w:val="auto"/>
          <w:sz w:val="24"/>
          <w:szCs w:val="24"/>
          <w:lang w:val="en-US"/>
        </w:rPr>
        <w:t>(Oak Foundation)</w:t>
      </w:r>
      <w:r w:rsidR="005F3C91" w:rsidRPr="00477CBA">
        <w:rPr>
          <w:b w:val="0"/>
          <w:bCs w:val="0"/>
          <w:color w:val="auto"/>
          <w:sz w:val="24"/>
          <w:szCs w:val="24"/>
          <w:lang w:val="en-US"/>
        </w:rPr>
        <w:tab/>
      </w:r>
      <w:r w:rsidR="000D1307" w:rsidRPr="00477CBA">
        <w:rPr>
          <w:b w:val="0"/>
          <w:bCs w:val="0"/>
          <w:color w:val="auto"/>
          <w:sz w:val="24"/>
          <w:szCs w:val="24"/>
          <w:lang w:val="en-US"/>
        </w:rPr>
        <w:tab/>
      </w:r>
      <w:r w:rsidR="000D1307" w:rsidRPr="00477CBA">
        <w:rPr>
          <w:b w:val="0"/>
          <w:bCs w:val="0"/>
          <w:color w:val="auto"/>
          <w:sz w:val="24"/>
          <w:szCs w:val="24"/>
          <w:lang w:val="en-US"/>
        </w:rPr>
        <w:tab/>
      </w:r>
      <w:r w:rsidRPr="00477CBA">
        <w:rPr>
          <w:b w:val="0"/>
          <w:bCs w:val="0"/>
          <w:color w:val="auto"/>
          <w:sz w:val="24"/>
          <w:szCs w:val="24"/>
          <w:lang w:val="en-US"/>
        </w:rPr>
        <w:t xml:space="preserve">Natasha Pencil </w:t>
      </w:r>
      <w:r w:rsidR="00A2326C">
        <w:rPr>
          <w:b w:val="0"/>
          <w:bCs w:val="0"/>
          <w:color w:val="auto"/>
          <w:sz w:val="24"/>
          <w:szCs w:val="24"/>
          <w:lang w:val="en-US"/>
        </w:rPr>
        <w:t xml:space="preserve">(Oak Foundation) </w:t>
      </w:r>
    </w:p>
    <w:p w14:paraId="5D8EF33C" w14:textId="35B3635D" w:rsidR="004D72D6" w:rsidRPr="00477CBA" w:rsidRDefault="004D72D6">
      <w:pPr>
        <w:rPr>
          <w:b w:val="0"/>
          <w:bCs w:val="0"/>
          <w:lang w:val="en-US"/>
        </w:rPr>
      </w:pPr>
    </w:p>
    <w:p w14:paraId="3DF7B7B5" w14:textId="469FF6DB" w:rsidR="004D72D6" w:rsidRPr="00477CBA" w:rsidRDefault="00CE54A9">
      <w:pPr>
        <w:rPr>
          <w:b w:val="0"/>
          <w:bCs w:val="0"/>
          <w:lang w:val="en-US"/>
        </w:rPr>
      </w:pPr>
      <w:r w:rsidRPr="00477CBA">
        <w:rPr>
          <w:b w:val="0"/>
          <w:bCs w:val="0"/>
          <w:lang w:val="en-US"/>
        </w:rPr>
        <w:t xml:space="preserve">Welcome from </w:t>
      </w:r>
      <w:r w:rsidR="004D72D6" w:rsidRPr="00477CBA">
        <w:rPr>
          <w:b w:val="0"/>
          <w:bCs w:val="0"/>
          <w:lang w:val="en-US"/>
        </w:rPr>
        <w:t>G</w:t>
      </w:r>
      <w:r w:rsidRPr="00477CBA">
        <w:rPr>
          <w:b w:val="0"/>
          <w:bCs w:val="0"/>
          <w:lang w:val="en-US"/>
        </w:rPr>
        <w:t xml:space="preserve">eraldine </w:t>
      </w:r>
      <w:r w:rsidR="004D72D6" w:rsidRPr="00477CBA">
        <w:rPr>
          <w:b w:val="0"/>
          <w:bCs w:val="0"/>
          <w:lang w:val="en-US"/>
        </w:rPr>
        <w:t>B</w:t>
      </w:r>
      <w:r w:rsidRPr="00477CBA">
        <w:rPr>
          <w:b w:val="0"/>
          <w:bCs w:val="0"/>
          <w:lang w:val="en-US"/>
        </w:rPr>
        <w:t>lake</w:t>
      </w:r>
      <w:r w:rsidR="004D72D6" w:rsidRPr="00477CBA">
        <w:rPr>
          <w:b w:val="0"/>
          <w:bCs w:val="0"/>
          <w:lang w:val="en-US"/>
        </w:rPr>
        <w:t xml:space="preserve"> </w:t>
      </w:r>
    </w:p>
    <w:p w14:paraId="0868F966" w14:textId="6632A76E" w:rsidR="004D72D6" w:rsidRPr="00477CBA" w:rsidRDefault="004D72D6">
      <w:pPr>
        <w:rPr>
          <w:b w:val="0"/>
          <w:bCs w:val="0"/>
          <w:color w:val="auto"/>
          <w:sz w:val="24"/>
          <w:szCs w:val="24"/>
          <w:lang w:val="en-US"/>
        </w:rPr>
      </w:pPr>
      <w:r w:rsidRPr="00477CBA">
        <w:rPr>
          <w:b w:val="0"/>
          <w:bCs w:val="0"/>
          <w:color w:val="auto"/>
          <w:sz w:val="24"/>
          <w:szCs w:val="24"/>
          <w:lang w:val="en-US"/>
        </w:rPr>
        <w:t>It</w:t>
      </w:r>
      <w:r w:rsidR="00B77640">
        <w:rPr>
          <w:b w:val="0"/>
          <w:bCs w:val="0"/>
          <w:color w:val="auto"/>
          <w:sz w:val="24"/>
          <w:szCs w:val="24"/>
          <w:lang w:val="en-US"/>
        </w:rPr>
        <w:t>’</w:t>
      </w:r>
      <w:r w:rsidRPr="00477CBA">
        <w:rPr>
          <w:b w:val="0"/>
          <w:bCs w:val="0"/>
          <w:color w:val="auto"/>
          <w:sz w:val="24"/>
          <w:szCs w:val="24"/>
          <w:lang w:val="en-US"/>
        </w:rPr>
        <w:t>s been three years since London Funders published t</w:t>
      </w:r>
      <w:r w:rsidR="00B77640">
        <w:rPr>
          <w:b w:val="0"/>
          <w:bCs w:val="0"/>
          <w:color w:val="auto"/>
          <w:sz w:val="24"/>
          <w:szCs w:val="24"/>
          <w:lang w:val="en-US"/>
        </w:rPr>
        <w:t>he paper on Funder’s Role in Supporting R</w:t>
      </w:r>
      <w:r w:rsidRPr="00477CBA">
        <w:rPr>
          <w:b w:val="0"/>
          <w:bCs w:val="0"/>
          <w:color w:val="auto"/>
          <w:sz w:val="24"/>
          <w:szCs w:val="24"/>
          <w:lang w:val="en-US"/>
        </w:rPr>
        <w:t>esilience</w:t>
      </w:r>
      <w:r w:rsidR="00B77640">
        <w:rPr>
          <w:b w:val="0"/>
          <w:bCs w:val="0"/>
          <w:color w:val="auto"/>
          <w:sz w:val="24"/>
          <w:szCs w:val="24"/>
          <w:lang w:val="en-US"/>
        </w:rPr>
        <w:t xml:space="preserve">.  </w:t>
      </w:r>
      <w:r w:rsidR="00733E0C">
        <w:rPr>
          <w:b w:val="0"/>
          <w:bCs w:val="0"/>
          <w:color w:val="auto"/>
          <w:sz w:val="24"/>
          <w:szCs w:val="24"/>
          <w:lang w:val="en-US"/>
        </w:rPr>
        <w:t xml:space="preserve">We’re going to hear today about some of the new initiatives that have </w:t>
      </w:r>
      <w:r w:rsidR="006F5C2B">
        <w:rPr>
          <w:b w:val="0"/>
          <w:bCs w:val="0"/>
          <w:color w:val="auto"/>
          <w:sz w:val="24"/>
          <w:szCs w:val="24"/>
          <w:lang w:val="en-US"/>
        </w:rPr>
        <w:t xml:space="preserve">resulted from those conversations. Also in the last three years, all of our resilience has been tested by extreme events, and </w:t>
      </w:r>
      <w:r w:rsidR="00733E0C">
        <w:rPr>
          <w:b w:val="0"/>
          <w:bCs w:val="0"/>
          <w:color w:val="auto"/>
          <w:sz w:val="24"/>
          <w:szCs w:val="24"/>
          <w:lang w:val="en-US"/>
        </w:rPr>
        <w:t>there has been a significant shift in f</w:t>
      </w:r>
      <w:r w:rsidRPr="00477CBA">
        <w:rPr>
          <w:b w:val="0"/>
          <w:bCs w:val="0"/>
          <w:color w:val="auto"/>
          <w:sz w:val="24"/>
          <w:szCs w:val="24"/>
          <w:lang w:val="en-US"/>
        </w:rPr>
        <w:t xml:space="preserve">unders thinking </w:t>
      </w:r>
      <w:r w:rsidR="00733E0C">
        <w:rPr>
          <w:b w:val="0"/>
          <w:bCs w:val="0"/>
          <w:color w:val="auto"/>
          <w:sz w:val="24"/>
          <w:szCs w:val="24"/>
          <w:lang w:val="en-US"/>
        </w:rPr>
        <w:t xml:space="preserve">and approach to </w:t>
      </w:r>
      <w:r w:rsidRPr="00477CBA">
        <w:rPr>
          <w:b w:val="0"/>
          <w:bCs w:val="0"/>
          <w:color w:val="auto"/>
          <w:sz w:val="24"/>
          <w:szCs w:val="24"/>
          <w:lang w:val="en-US"/>
        </w:rPr>
        <w:t>equity</w:t>
      </w:r>
      <w:r w:rsidR="006F5C2B">
        <w:rPr>
          <w:b w:val="0"/>
          <w:bCs w:val="0"/>
          <w:color w:val="auto"/>
          <w:sz w:val="24"/>
          <w:szCs w:val="24"/>
          <w:lang w:val="en-US"/>
        </w:rPr>
        <w:t>. F</w:t>
      </w:r>
      <w:r w:rsidR="003653D7" w:rsidRPr="00477CBA">
        <w:rPr>
          <w:b w:val="0"/>
          <w:bCs w:val="0"/>
          <w:color w:val="auto"/>
          <w:sz w:val="24"/>
          <w:szCs w:val="24"/>
          <w:lang w:val="en-US"/>
        </w:rPr>
        <w:t xml:space="preserve">unders </w:t>
      </w:r>
      <w:r w:rsidR="00733E0C">
        <w:rPr>
          <w:b w:val="0"/>
          <w:bCs w:val="0"/>
          <w:color w:val="auto"/>
          <w:sz w:val="24"/>
          <w:szCs w:val="24"/>
          <w:lang w:val="en-US"/>
        </w:rPr>
        <w:t>are increasingly supporting organisations led by</w:t>
      </w:r>
      <w:r w:rsidR="00314D6E" w:rsidRPr="00477CBA">
        <w:rPr>
          <w:b w:val="0"/>
          <w:bCs w:val="0"/>
          <w:color w:val="auto"/>
          <w:sz w:val="24"/>
          <w:szCs w:val="24"/>
          <w:lang w:val="en-US"/>
        </w:rPr>
        <w:t xml:space="preserve"> people with lived experience </w:t>
      </w:r>
      <w:r w:rsidR="00733E0C">
        <w:rPr>
          <w:b w:val="0"/>
          <w:bCs w:val="0"/>
          <w:color w:val="auto"/>
          <w:sz w:val="24"/>
          <w:szCs w:val="24"/>
          <w:lang w:val="en-US"/>
        </w:rPr>
        <w:t xml:space="preserve">and as </w:t>
      </w:r>
      <w:r w:rsidR="00BC5561" w:rsidRPr="00477CBA">
        <w:rPr>
          <w:b w:val="0"/>
          <w:bCs w:val="0"/>
          <w:color w:val="auto"/>
          <w:sz w:val="24"/>
          <w:szCs w:val="24"/>
          <w:lang w:val="en-US"/>
        </w:rPr>
        <w:t>we move into th</w:t>
      </w:r>
      <w:r w:rsidR="006F5C2B">
        <w:rPr>
          <w:b w:val="0"/>
          <w:bCs w:val="0"/>
          <w:color w:val="auto"/>
          <w:sz w:val="24"/>
          <w:szCs w:val="24"/>
          <w:lang w:val="en-US"/>
        </w:rPr>
        <w:t>is space</w:t>
      </w:r>
      <w:r w:rsidR="00BC5561" w:rsidRPr="00477CBA">
        <w:rPr>
          <w:b w:val="0"/>
          <w:bCs w:val="0"/>
          <w:color w:val="auto"/>
          <w:sz w:val="24"/>
          <w:szCs w:val="24"/>
          <w:lang w:val="en-US"/>
        </w:rPr>
        <w:t xml:space="preserve"> the need to support organisations and individuals is </w:t>
      </w:r>
      <w:r w:rsidR="00733E0C">
        <w:rPr>
          <w:b w:val="0"/>
          <w:bCs w:val="0"/>
          <w:color w:val="auto"/>
          <w:sz w:val="24"/>
          <w:szCs w:val="24"/>
          <w:lang w:val="en-US"/>
        </w:rPr>
        <w:t>even more crucial</w:t>
      </w:r>
      <w:r w:rsidR="00BC5561" w:rsidRPr="00477CBA">
        <w:rPr>
          <w:b w:val="0"/>
          <w:bCs w:val="0"/>
          <w:color w:val="auto"/>
          <w:sz w:val="24"/>
          <w:szCs w:val="24"/>
          <w:lang w:val="en-US"/>
        </w:rPr>
        <w:t>.</w:t>
      </w:r>
    </w:p>
    <w:p w14:paraId="47C472C0" w14:textId="75382C76" w:rsidR="008B380B" w:rsidRDefault="00032E0C">
      <w:pPr>
        <w:rPr>
          <w:b w:val="0"/>
          <w:bCs w:val="0"/>
          <w:color w:val="auto"/>
          <w:sz w:val="24"/>
          <w:szCs w:val="24"/>
          <w:lang w:val="en-US"/>
        </w:rPr>
      </w:pPr>
      <w:r w:rsidRPr="00477CBA">
        <w:rPr>
          <w:b w:val="0"/>
          <w:bCs w:val="0"/>
          <w:lang w:val="en-US"/>
        </w:rPr>
        <w:t xml:space="preserve">A conversation on </w:t>
      </w:r>
      <w:r w:rsidR="000D1307" w:rsidRPr="00477CBA">
        <w:rPr>
          <w:b w:val="0"/>
          <w:bCs w:val="0"/>
          <w:lang w:val="en-US"/>
        </w:rPr>
        <w:t>transcending</w:t>
      </w:r>
      <w:r w:rsidRPr="00477CBA">
        <w:rPr>
          <w:b w:val="0"/>
          <w:bCs w:val="0"/>
          <w:lang w:val="en-US"/>
        </w:rPr>
        <w:t xml:space="preserve"> </w:t>
      </w:r>
      <w:r w:rsidR="000D1307" w:rsidRPr="00477CBA">
        <w:rPr>
          <w:b w:val="0"/>
          <w:bCs w:val="0"/>
          <w:lang w:val="en-US"/>
        </w:rPr>
        <w:t>r</w:t>
      </w:r>
      <w:r w:rsidRPr="00477CBA">
        <w:rPr>
          <w:b w:val="0"/>
          <w:bCs w:val="0"/>
          <w:lang w:val="en-US"/>
        </w:rPr>
        <w:t xml:space="preserve">esilience </w:t>
      </w:r>
    </w:p>
    <w:p w14:paraId="64C3317A" w14:textId="4FEC6DC1" w:rsidR="006213C9" w:rsidRPr="00477CBA" w:rsidRDefault="006213C9">
      <w:pPr>
        <w:rPr>
          <w:b w:val="0"/>
          <w:bCs w:val="0"/>
          <w:color w:val="auto"/>
          <w:sz w:val="24"/>
          <w:szCs w:val="24"/>
          <w:lang w:val="en-US"/>
        </w:rPr>
      </w:pPr>
      <w:r>
        <w:rPr>
          <w:b w:val="0"/>
          <w:bCs w:val="0"/>
          <w:color w:val="auto"/>
          <w:sz w:val="24"/>
          <w:szCs w:val="24"/>
          <w:lang w:val="en-US"/>
        </w:rPr>
        <w:t xml:space="preserve">The full report can be found </w:t>
      </w:r>
      <w:hyperlink r:id="rId8" w:history="1">
        <w:r w:rsidRPr="006213C9">
          <w:rPr>
            <w:rStyle w:val="Hyperlink"/>
            <w:b w:val="0"/>
            <w:bCs w:val="0"/>
            <w:sz w:val="24"/>
            <w:szCs w:val="24"/>
            <w:lang w:val="en-US"/>
          </w:rPr>
          <w:t>here</w:t>
        </w:r>
      </w:hyperlink>
    </w:p>
    <w:p w14:paraId="0355108D" w14:textId="77777777" w:rsidR="007A72FA" w:rsidRPr="00477CBA" w:rsidRDefault="007A72FA" w:rsidP="007A72FA">
      <w:pPr>
        <w:pStyle w:val="NoSpacing"/>
        <w:spacing w:after="120"/>
        <w:rPr>
          <w:b w:val="0"/>
          <w:bCs w:val="0"/>
          <w:i/>
          <w:iCs/>
          <w:color w:val="auto"/>
          <w:sz w:val="24"/>
          <w:szCs w:val="24"/>
        </w:rPr>
      </w:pPr>
      <w:r w:rsidRPr="00477CBA">
        <w:rPr>
          <w:b w:val="0"/>
          <w:bCs w:val="0"/>
          <w:i/>
          <w:iCs/>
          <w:color w:val="auto"/>
          <w:sz w:val="24"/>
          <w:szCs w:val="24"/>
        </w:rPr>
        <w:t xml:space="preserve">Findings from a </w:t>
      </w:r>
      <w:hyperlink r:id="rId9">
        <w:r w:rsidRPr="00477CBA">
          <w:rPr>
            <w:b w:val="0"/>
            <w:bCs w:val="0"/>
            <w:i/>
            <w:iCs/>
            <w:color w:val="auto"/>
            <w:sz w:val="24"/>
            <w:szCs w:val="24"/>
          </w:rPr>
          <w:t>new report</w:t>
        </w:r>
      </w:hyperlink>
      <w:r w:rsidRPr="00477CBA">
        <w:rPr>
          <w:b w:val="0"/>
          <w:bCs w:val="0"/>
          <w:i/>
          <w:iCs/>
          <w:color w:val="auto"/>
          <w:sz w:val="24"/>
          <w:szCs w:val="24"/>
        </w:rPr>
        <w:t xml:space="preserve"> from Partnership for Young London, exploring how young people from </w:t>
      </w:r>
      <w:hyperlink r:id="rId10">
        <w:r w:rsidRPr="00477CBA">
          <w:rPr>
            <w:b w:val="0"/>
            <w:bCs w:val="0"/>
            <w:i/>
            <w:iCs/>
            <w:color w:val="auto"/>
            <w:sz w:val="24"/>
            <w:szCs w:val="24"/>
          </w:rPr>
          <w:t>minoritised communities with racialised identities</w:t>
        </w:r>
      </w:hyperlink>
      <w:r w:rsidRPr="00477CBA">
        <w:rPr>
          <w:b w:val="0"/>
          <w:bCs w:val="0"/>
          <w:i/>
          <w:iCs/>
          <w:color w:val="auto"/>
          <w:sz w:val="24"/>
          <w:szCs w:val="24"/>
        </w:rPr>
        <w:t xml:space="preserve"> respond to aspects of adversity in the lives.</w:t>
      </w:r>
    </w:p>
    <w:p w14:paraId="4AE708B4" w14:textId="39588819" w:rsidR="00FE63D8" w:rsidRDefault="00FE63D8" w:rsidP="00FE63D8">
      <w:pPr>
        <w:rPr>
          <w:b w:val="0"/>
          <w:bCs w:val="0"/>
          <w:color w:val="auto"/>
          <w:sz w:val="24"/>
          <w:szCs w:val="24"/>
          <w:lang w:val="en-US"/>
        </w:rPr>
      </w:pPr>
      <w:r w:rsidRPr="00477CBA">
        <w:rPr>
          <w:color w:val="auto"/>
          <w:sz w:val="24"/>
          <w:szCs w:val="24"/>
        </w:rPr>
        <w:t>The project</w:t>
      </w:r>
      <w:r w:rsidRPr="00477CBA">
        <w:rPr>
          <w:b w:val="0"/>
          <w:bCs w:val="0"/>
          <w:color w:val="auto"/>
          <w:sz w:val="24"/>
          <w:szCs w:val="24"/>
        </w:rPr>
        <w:t xml:space="preserve"> - </w:t>
      </w:r>
      <w:r w:rsidR="005E3C9B" w:rsidRPr="00477CBA">
        <w:rPr>
          <w:b w:val="0"/>
          <w:bCs w:val="0"/>
          <w:color w:val="auto"/>
          <w:sz w:val="24"/>
          <w:szCs w:val="24"/>
        </w:rPr>
        <w:t>Unapologetically Me was funded by The National Lottery Community Fund. It was a comprehensive programme of activities delivered over a six-month period and finished a year ago. It included training, youth-led events and mentoring. It was devised to support young people from Black, Asian and other minoritised ethnic groups such as Gypsy, Roma and Traveller Communities, through the impact of the COVID-19 pandemic.</w:t>
      </w:r>
      <w:r w:rsidRPr="00477CBA">
        <w:rPr>
          <w:b w:val="0"/>
          <w:bCs w:val="0"/>
          <w:color w:val="auto"/>
          <w:sz w:val="24"/>
          <w:szCs w:val="24"/>
        </w:rPr>
        <w:t xml:space="preserve"> </w:t>
      </w:r>
      <w:r w:rsidRPr="00477CBA">
        <w:rPr>
          <w:b w:val="0"/>
          <w:bCs w:val="0"/>
          <w:color w:val="auto"/>
          <w:sz w:val="24"/>
          <w:szCs w:val="24"/>
          <w:lang w:val="en-US"/>
        </w:rPr>
        <w:t xml:space="preserve">All participants were researchers, research and co-producers. </w:t>
      </w:r>
    </w:p>
    <w:p w14:paraId="24529EC3" w14:textId="26233E05" w:rsidR="00477CBA" w:rsidRPr="00477CBA" w:rsidRDefault="00477CBA" w:rsidP="00FE63D8">
      <w:pPr>
        <w:rPr>
          <w:b w:val="0"/>
          <w:bCs w:val="0"/>
          <w:color w:val="auto"/>
          <w:sz w:val="24"/>
          <w:szCs w:val="24"/>
          <w:lang w:val="en-US"/>
        </w:rPr>
      </w:pPr>
      <w:r>
        <w:rPr>
          <w:b w:val="0"/>
          <w:bCs w:val="0"/>
          <w:color w:val="auto"/>
          <w:sz w:val="24"/>
          <w:szCs w:val="24"/>
          <w:lang w:val="en-US"/>
        </w:rPr>
        <w:t xml:space="preserve">Sandra introduced the speakers and they had a conversation about their experiences in the project. </w:t>
      </w:r>
      <w:r w:rsidR="00FC515D">
        <w:rPr>
          <w:b w:val="0"/>
          <w:bCs w:val="0"/>
          <w:color w:val="auto"/>
          <w:sz w:val="24"/>
          <w:szCs w:val="24"/>
          <w:lang w:val="en-US"/>
        </w:rPr>
        <w:t xml:space="preserve">Here is a summary of that discussion: </w:t>
      </w:r>
    </w:p>
    <w:p w14:paraId="227525DC" w14:textId="30BCE63D" w:rsidR="00756292" w:rsidRPr="00477CBA" w:rsidRDefault="003E108B">
      <w:pPr>
        <w:rPr>
          <w:b w:val="0"/>
          <w:bCs w:val="0"/>
          <w:color w:val="auto"/>
          <w:sz w:val="24"/>
          <w:szCs w:val="24"/>
          <w:lang w:val="en-US"/>
        </w:rPr>
      </w:pPr>
      <w:r w:rsidRPr="00477CBA">
        <w:rPr>
          <w:color w:val="auto"/>
          <w:sz w:val="24"/>
          <w:szCs w:val="24"/>
          <w:lang w:val="en-US"/>
        </w:rPr>
        <w:t>Salem</w:t>
      </w:r>
      <w:r w:rsidRPr="00477CBA">
        <w:rPr>
          <w:b w:val="0"/>
          <w:bCs w:val="0"/>
          <w:color w:val="auto"/>
          <w:sz w:val="24"/>
          <w:szCs w:val="24"/>
          <w:lang w:val="en-US"/>
        </w:rPr>
        <w:t xml:space="preserve"> is a second year university student </w:t>
      </w:r>
      <w:r w:rsidR="009A6DB9" w:rsidRPr="00477CBA">
        <w:rPr>
          <w:b w:val="0"/>
          <w:bCs w:val="0"/>
          <w:color w:val="auto"/>
          <w:sz w:val="24"/>
          <w:szCs w:val="24"/>
          <w:lang w:val="en-US"/>
        </w:rPr>
        <w:t xml:space="preserve">and was a peer researcher in the project. She had been involved with Partnership for Young London previously but had no </w:t>
      </w:r>
      <w:r w:rsidR="00756292" w:rsidRPr="00477CBA">
        <w:rPr>
          <w:b w:val="0"/>
          <w:bCs w:val="0"/>
          <w:color w:val="auto"/>
          <w:sz w:val="24"/>
          <w:szCs w:val="24"/>
          <w:lang w:val="en-US"/>
        </w:rPr>
        <w:t>big expectations of the project</w:t>
      </w:r>
      <w:r w:rsidR="00406728" w:rsidRPr="00477CBA">
        <w:rPr>
          <w:b w:val="0"/>
          <w:bCs w:val="0"/>
          <w:color w:val="auto"/>
          <w:sz w:val="24"/>
          <w:szCs w:val="24"/>
          <w:lang w:val="en-US"/>
        </w:rPr>
        <w:t>. Salem liked the co-production elemen</w:t>
      </w:r>
      <w:r w:rsidR="009660A0" w:rsidRPr="00477CBA">
        <w:rPr>
          <w:b w:val="0"/>
          <w:bCs w:val="0"/>
          <w:color w:val="auto"/>
          <w:sz w:val="24"/>
          <w:szCs w:val="24"/>
          <w:lang w:val="en-US"/>
        </w:rPr>
        <w:t>t and felt it</w:t>
      </w:r>
      <w:r w:rsidR="001B3B1A" w:rsidRPr="00477CBA">
        <w:rPr>
          <w:b w:val="0"/>
          <w:bCs w:val="0"/>
          <w:color w:val="auto"/>
          <w:sz w:val="24"/>
          <w:szCs w:val="24"/>
          <w:lang w:val="en-US"/>
        </w:rPr>
        <w:t xml:space="preserve"> had an interesting structure with</w:t>
      </w:r>
      <w:r w:rsidR="001E7AF5" w:rsidRPr="00477CBA">
        <w:rPr>
          <w:b w:val="0"/>
          <w:bCs w:val="0"/>
          <w:color w:val="auto"/>
          <w:sz w:val="24"/>
          <w:szCs w:val="24"/>
          <w:lang w:val="en-US"/>
        </w:rPr>
        <w:t xml:space="preserve"> </w:t>
      </w:r>
      <w:r w:rsidR="00FF6069" w:rsidRPr="00477CBA">
        <w:rPr>
          <w:b w:val="0"/>
          <w:bCs w:val="0"/>
          <w:color w:val="auto"/>
          <w:sz w:val="24"/>
          <w:szCs w:val="24"/>
          <w:lang w:val="en-US"/>
        </w:rPr>
        <w:t>everyone doing research on each other</w:t>
      </w:r>
      <w:r w:rsidR="00C50646" w:rsidRPr="00477CBA">
        <w:rPr>
          <w:b w:val="0"/>
          <w:bCs w:val="0"/>
          <w:color w:val="auto"/>
          <w:sz w:val="24"/>
          <w:szCs w:val="24"/>
          <w:lang w:val="en-US"/>
        </w:rPr>
        <w:t>. It was a group effort and they were all in it together</w:t>
      </w:r>
      <w:r w:rsidR="00FF6069" w:rsidRPr="00477CBA">
        <w:rPr>
          <w:b w:val="0"/>
          <w:bCs w:val="0"/>
          <w:color w:val="auto"/>
          <w:sz w:val="24"/>
          <w:szCs w:val="24"/>
          <w:lang w:val="en-US"/>
        </w:rPr>
        <w:t xml:space="preserve"> as </w:t>
      </w:r>
      <w:r w:rsidR="001E7AF5" w:rsidRPr="00477CBA">
        <w:rPr>
          <w:b w:val="0"/>
          <w:bCs w:val="0"/>
          <w:color w:val="auto"/>
          <w:sz w:val="24"/>
          <w:szCs w:val="24"/>
          <w:lang w:val="en-US"/>
        </w:rPr>
        <w:t>a team</w:t>
      </w:r>
      <w:r w:rsidR="00FF6069" w:rsidRPr="00477CBA">
        <w:rPr>
          <w:b w:val="0"/>
          <w:bCs w:val="0"/>
          <w:color w:val="auto"/>
          <w:sz w:val="24"/>
          <w:szCs w:val="24"/>
          <w:lang w:val="en-US"/>
        </w:rPr>
        <w:t xml:space="preserve">. They built friendships with ice breakers </w:t>
      </w:r>
      <w:r w:rsidR="007A22CD" w:rsidRPr="00477CBA">
        <w:rPr>
          <w:b w:val="0"/>
          <w:bCs w:val="0"/>
          <w:color w:val="auto"/>
          <w:sz w:val="24"/>
          <w:szCs w:val="24"/>
          <w:lang w:val="en-US"/>
        </w:rPr>
        <w:t>and a safe space was created with a relaxed environment</w:t>
      </w:r>
      <w:r w:rsidR="00B221FF" w:rsidRPr="00477CBA">
        <w:rPr>
          <w:b w:val="0"/>
          <w:bCs w:val="0"/>
          <w:color w:val="auto"/>
          <w:sz w:val="24"/>
          <w:szCs w:val="24"/>
          <w:lang w:val="en-US"/>
        </w:rPr>
        <w:t>. Their need</w:t>
      </w:r>
      <w:r w:rsidR="009660A0" w:rsidRPr="00477CBA">
        <w:rPr>
          <w:b w:val="0"/>
          <w:bCs w:val="0"/>
          <w:color w:val="auto"/>
          <w:sz w:val="24"/>
          <w:szCs w:val="24"/>
          <w:lang w:val="en-US"/>
        </w:rPr>
        <w:t>s</w:t>
      </w:r>
      <w:r w:rsidR="00B221FF" w:rsidRPr="00477CBA">
        <w:rPr>
          <w:b w:val="0"/>
          <w:bCs w:val="0"/>
          <w:color w:val="auto"/>
          <w:sz w:val="24"/>
          <w:szCs w:val="24"/>
          <w:lang w:val="en-US"/>
        </w:rPr>
        <w:t xml:space="preserve"> were very much taken into consideration</w:t>
      </w:r>
      <w:r w:rsidR="00E84FEF" w:rsidRPr="00477CBA">
        <w:rPr>
          <w:b w:val="0"/>
          <w:bCs w:val="0"/>
          <w:color w:val="auto"/>
          <w:sz w:val="24"/>
          <w:szCs w:val="24"/>
          <w:lang w:val="en-US"/>
        </w:rPr>
        <w:t xml:space="preserve">. </w:t>
      </w:r>
    </w:p>
    <w:p w14:paraId="48E3A693" w14:textId="262B33E9" w:rsidR="00756292" w:rsidRPr="00477CBA" w:rsidRDefault="00756292">
      <w:pPr>
        <w:rPr>
          <w:b w:val="0"/>
          <w:bCs w:val="0"/>
          <w:color w:val="auto"/>
          <w:sz w:val="24"/>
          <w:szCs w:val="24"/>
          <w:lang w:val="en-US"/>
        </w:rPr>
      </w:pPr>
      <w:r w:rsidRPr="00477CBA">
        <w:rPr>
          <w:color w:val="auto"/>
          <w:sz w:val="24"/>
          <w:szCs w:val="24"/>
          <w:lang w:val="en-US"/>
        </w:rPr>
        <w:t>Collette</w:t>
      </w:r>
      <w:r w:rsidR="00A26CF8" w:rsidRPr="00477CBA">
        <w:rPr>
          <w:b w:val="0"/>
          <w:bCs w:val="0"/>
          <w:color w:val="auto"/>
          <w:sz w:val="24"/>
          <w:szCs w:val="24"/>
          <w:lang w:val="en-US"/>
        </w:rPr>
        <w:t xml:space="preserve"> was an academic supervisor on the project and identified a</w:t>
      </w:r>
      <w:r w:rsidR="006B731B" w:rsidRPr="00477CBA">
        <w:rPr>
          <w:b w:val="0"/>
          <w:bCs w:val="0"/>
          <w:color w:val="auto"/>
          <w:sz w:val="24"/>
          <w:szCs w:val="24"/>
          <w:lang w:val="en-US"/>
        </w:rPr>
        <w:t xml:space="preserve"> structure but the participants challenged the </w:t>
      </w:r>
      <w:r w:rsidR="00FC5941" w:rsidRPr="00477CBA">
        <w:rPr>
          <w:b w:val="0"/>
          <w:bCs w:val="0"/>
          <w:color w:val="auto"/>
          <w:sz w:val="24"/>
          <w:szCs w:val="24"/>
          <w:lang w:val="en-US"/>
        </w:rPr>
        <w:t xml:space="preserve">white person </w:t>
      </w:r>
      <w:r w:rsidR="006B731B" w:rsidRPr="00477CBA">
        <w:rPr>
          <w:b w:val="0"/>
          <w:bCs w:val="0"/>
          <w:color w:val="auto"/>
          <w:sz w:val="24"/>
          <w:szCs w:val="24"/>
          <w:lang w:val="en-US"/>
        </w:rPr>
        <w:t>status quo</w:t>
      </w:r>
      <w:r w:rsidR="00FC5941" w:rsidRPr="00477CBA">
        <w:rPr>
          <w:b w:val="0"/>
          <w:bCs w:val="0"/>
          <w:color w:val="auto"/>
          <w:sz w:val="24"/>
          <w:szCs w:val="24"/>
          <w:lang w:val="en-US"/>
        </w:rPr>
        <w:t xml:space="preserve"> which they </w:t>
      </w:r>
      <w:r w:rsidR="006B731B" w:rsidRPr="00477CBA">
        <w:rPr>
          <w:b w:val="0"/>
          <w:bCs w:val="0"/>
          <w:color w:val="auto"/>
          <w:sz w:val="24"/>
          <w:szCs w:val="24"/>
          <w:lang w:val="en-US"/>
        </w:rPr>
        <w:t>had to consciously shift</w:t>
      </w:r>
      <w:r w:rsidR="00024656" w:rsidRPr="00477CBA">
        <w:rPr>
          <w:b w:val="0"/>
          <w:bCs w:val="0"/>
          <w:color w:val="auto"/>
          <w:sz w:val="24"/>
          <w:szCs w:val="24"/>
          <w:lang w:val="en-US"/>
        </w:rPr>
        <w:t xml:space="preserve"> to change the </w:t>
      </w:r>
      <w:r w:rsidR="00300A89" w:rsidRPr="00477CBA">
        <w:rPr>
          <w:b w:val="0"/>
          <w:bCs w:val="0"/>
          <w:color w:val="auto"/>
          <w:sz w:val="24"/>
          <w:szCs w:val="24"/>
          <w:lang w:val="en-US"/>
        </w:rPr>
        <w:t>power dynamic</w:t>
      </w:r>
      <w:r w:rsidR="00024656" w:rsidRPr="00477CBA">
        <w:rPr>
          <w:b w:val="0"/>
          <w:bCs w:val="0"/>
          <w:color w:val="auto"/>
          <w:sz w:val="24"/>
          <w:szCs w:val="24"/>
          <w:lang w:val="en-US"/>
        </w:rPr>
        <w:t>.</w:t>
      </w:r>
      <w:r w:rsidR="00300A89" w:rsidRPr="00477CBA">
        <w:rPr>
          <w:b w:val="0"/>
          <w:bCs w:val="0"/>
          <w:color w:val="auto"/>
          <w:sz w:val="24"/>
          <w:szCs w:val="24"/>
          <w:lang w:val="en-US"/>
        </w:rPr>
        <w:t xml:space="preserve"> The project opened up an ability to form relationships that shifted the power dynamics all the time. </w:t>
      </w:r>
      <w:r w:rsidR="00477CBA" w:rsidRPr="00477CBA">
        <w:rPr>
          <w:b w:val="0"/>
          <w:bCs w:val="0"/>
          <w:color w:val="auto"/>
          <w:sz w:val="24"/>
          <w:szCs w:val="24"/>
          <w:lang w:val="en-US"/>
        </w:rPr>
        <w:t>The supervisors</w:t>
      </w:r>
      <w:r w:rsidR="004E3FB6" w:rsidRPr="00477CBA">
        <w:rPr>
          <w:b w:val="0"/>
          <w:bCs w:val="0"/>
          <w:color w:val="auto"/>
          <w:sz w:val="24"/>
          <w:szCs w:val="24"/>
          <w:lang w:val="en-US"/>
        </w:rPr>
        <w:t xml:space="preserve"> didn’t want to set the structure </w:t>
      </w:r>
      <w:r w:rsidR="00477CBA" w:rsidRPr="00477CBA">
        <w:rPr>
          <w:b w:val="0"/>
          <w:bCs w:val="0"/>
          <w:color w:val="auto"/>
          <w:sz w:val="24"/>
          <w:szCs w:val="24"/>
          <w:lang w:val="en-US"/>
        </w:rPr>
        <w:t>and it</w:t>
      </w:r>
      <w:r w:rsidR="004E3FB6" w:rsidRPr="00477CBA">
        <w:rPr>
          <w:b w:val="0"/>
          <w:bCs w:val="0"/>
          <w:color w:val="auto"/>
          <w:sz w:val="24"/>
          <w:szCs w:val="24"/>
          <w:lang w:val="en-US"/>
        </w:rPr>
        <w:t xml:space="preserve"> was important to remain flexible</w:t>
      </w:r>
      <w:r w:rsidR="00477CBA" w:rsidRPr="00477CBA">
        <w:rPr>
          <w:b w:val="0"/>
          <w:bCs w:val="0"/>
          <w:color w:val="auto"/>
          <w:sz w:val="24"/>
          <w:szCs w:val="24"/>
          <w:lang w:val="en-US"/>
        </w:rPr>
        <w:t>.</w:t>
      </w:r>
      <w:r w:rsidR="004E3FB6" w:rsidRPr="00477CBA">
        <w:rPr>
          <w:b w:val="0"/>
          <w:bCs w:val="0"/>
          <w:color w:val="auto"/>
          <w:sz w:val="24"/>
          <w:szCs w:val="24"/>
          <w:lang w:val="en-US"/>
        </w:rPr>
        <w:t xml:space="preserve"> </w:t>
      </w:r>
    </w:p>
    <w:p w14:paraId="4F1D77BF" w14:textId="77777777" w:rsidR="005560BD" w:rsidRDefault="005560BD">
      <w:pPr>
        <w:rPr>
          <w:color w:val="auto"/>
          <w:sz w:val="24"/>
          <w:szCs w:val="24"/>
          <w:lang w:val="en-US"/>
        </w:rPr>
      </w:pPr>
    </w:p>
    <w:p w14:paraId="4B198FB9" w14:textId="77777777" w:rsidR="005560BD" w:rsidRDefault="005560BD">
      <w:pPr>
        <w:rPr>
          <w:color w:val="auto"/>
          <w:sz w:val="24"/>
          <w:szCs w:val="24"/>
          <w:lang w:val="en-US"/>
        </w:rPr>
      </w:pPr>
    </w:p>
    <w:p w14:paraId="5DB792A3" w14:textId="3887C190" w:rsidR="00864D10" w:rsidRDefault="004E3FB6">
      <w:pPr>
        <w:rPr>
          <w:b w:val="0"/>
          <w:bCs w:val="0"/>
          <w:color w:val="auto"/>
          <w:sz w:val="24"/>
          <w:szCs w:val="24"/>
          <w:lang w:val="en-US"/>
        </w:rPr>
      </w:pPr>
      <w:r w:rsidRPr="00477CBA">
        <w:rPr>
          <w:color w:val="auto"/>
          <w:sz w:val="24"/>
          <w:szCs w:val="24"/>
          <w:lang w:val="en-US"/>
        </w:rPr>
        <w:lastRenderedPageBreak/>
        <w:t xml:space="preserve">Findings </w:t>
      </w:r>
    </w:p>
    <w:p w14:paraId="3FABE484" w14:textId="77777777" w:rsidR="00864D10" w:rsidRDefault="00D90A96"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 xml:space="preserve">They addressed what builds resilience </w:t>
      </w:r>
      <w:r w:rsidR="00A31655" w:rsidRPr="00864D10">
        <w:rPr>
          <w:b w:val="0"/>
          <w:bCs w:val="0"/>
          <w:color w:val="auto"/>
          <w:sz w:val="24"/>
          <w:szCs w:val="24"/>
          <w:lang w:val="en-US"/>
        </w:rPr>
        <w:t>–</w:t>
      </w:r>
      <w:r w:rsidRPr="00864D10">
        <w:rPr>
          <w:b w:val="0"/>
          <w:bCs w:val="0"/>
          <w:color w:val="auto"/>
          <w:sz w:val="24"/>
          <w:szCs w:val="24"/>
          <w:lang w:val="en-US"/>
        </w:rPr>
        <w:t xml:space="preserve"> </w:t>
      </w:r>
      <w:r w:rsidR="00A31655" w:rsidRPr="00864D10">
        <w:rPr>
          <w:b w:val="0"/>
          <w:bCs w:val="0"/>
          <w:color w:val="auto"/>
          <w:sz w:val="24"/>
          <w:szCs w:val="24"/>
          <w:lang w:val="en-US"/>
        </w:rPr>
        <w:t>mental health and access to services was at the top of the list along with access to green space, a connection to networks and respect for a higher power; a sense of spiritual belief in a higher power</w:t>
      </w:r>
      <w:r w:rsidR="00605B75" w:rsidRPr="00864D10">
        <w:rPr>
          <w:b w:val="0"/>
          <w:bCs w:val="0"/>
          <w:color w:val="auto"/>
          <w:sz w:val="24"/>
          <w:szCs w:val="24"/>
          <w:lang w:val="en-US"/>
        </w:rPr>
        <w:t xml:space="preserve">. </w:t>
      </w:r>
    </w:p>
    <w:p w14:paraId="5071F031" w14:textId="77777777" w:rsidR="00864D10" w:rsidRDefault="00605B75"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Some participants talked about access to these things as a privilege rather than a basic human righ</w:t>
      </w:r>
      <w:r w:rsidR="00A91DC0" w:rsidRPr="00864D10">
        <w:rPr>
          <w:b w:val="0"/>
          <w:bCs w:val="0"/>
          <w:color w:val="auto"/>
          <w:sz w:val="24"/>
          <w:szCs w:val="24"/>
          <w:lang w:val="en-US"/>
        </w:rPr>
        <w:t>t which was challenged</w:t>
      </w:r>
      <w:r w:rsidR="00FC515D" w:rsidRPr="00864D10">
        <w:rPr>
          <w:b w:val="0"/>
          <w:bCs w:val="0"/>
          <w:color w:val="auto"/>
          <w:sz w:val="24"/>
          <w:szCs w:val="24"/>
          <w:lang w:val="en-US"/>
        </w:rPr>
        <w:t xml:space="preserve"> in the group</w:t>
      </w:r>
      <w:r w:rsidR="00A91DC0" w:rsidRPr="00864D10">
        <w:rPr>
          <w:b w:val="0"/>
          <w:bCs w:val="0"/>
          <w:color w:val="auto"/>
          <w:sz w:val="24"/>
          <w:szCs w:val="24"/>
          <w:lang w:val="en-US"/>
        </w:rPr>
        <w:t xml:space="preserve">. </w:t>
      </w:r>
    </w:p>
    <w:p w14:paraId="496396DE" w14:textId="77777777" w:rsidR="00864D10" w:rsidRDefault="00E80E09"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 xml:space="preserve">The role of the ‘older sister’ </w:t>
      </w:r>
      <w:r w:rsidR="00864D10" w:rsidRPr="00864D10">
        <w:rPr>
          <w:b w:val="0"/>
          <w:bCs w:val="0"/>
          <w:color w:val="auto"/>
          <w:sz w:val="24"/>
          <w:szCs w:val="24"/>
          <w:lang w:val="en-US"/>
        </w:rPr>
        <w:t xml:space="preserve">that young Black and Asian women adopt also stood out. </w:t>
      </w:r>
    </w:p>
    <w:p w14:paraId="4B9FC25C" w14:textId="77777777" w:rsidR="00864D10" w:rsidRDefault="00880949"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 xml:space="preserve">Even where people were talking about challenges their determination to improve shone through </w:t>
      </w:r>
    </w:p>
    <w:p w14:paraId="3AF5C7E7" w14:textId="77777777" w:rsidR="00864D10" w:rsidRDefault="00880949"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 xml:space="preserve">Allyship </w:t>
      </w:r>
      <w:r w:rsidR="002537AC" w:rsidRPr="00864D10">
        <w:rPr>
          <w:b w:val="0"/>
          <w:bCs w:val="0"/>
          <w:color w:val="auto"/>
          <w:sz w:val="24"/>
          <w:szCs w:val="24"/>
          <w:lang w:val="en-US"/>
        </w:rPr>
        <w:t>–</w:t>
      </w:r>
      <w:r w:rsidRPr="00864D10">
        <w:rPr>
          <w:b w:val="0"/>
          <w:bCs w:val="0"/>
          <w:color w:val="auto"/>
          <w:sz w:val="24"/>
          <w:szCs w:val="24"/>
          <w:lang w:val="en-US"/>
        </w:rPr>
        <w:t xml:space="preserve"> </w:t>
      </w:r>
      <w:r w:rsidR="002537AC" w:rsidRPr="00864D10">
        <w:rPr>
          <w:b w:val="0"/>
          <w:bCs w:val="0"/>
          <w:color w:val="auto"/>
          <w:sz w:val="24"/>
          <w:szCs w:val="24"/>
          <w:lang w:val="en-US"/>
        </w:rPr>
        <w:t>it was a mixed group with a young white men/Jewish transgender individual</w:t>
      </w:r>
      <w:r w:rsidR="00864D10">
        <w:rPr>
          <w:b w:val="0"/>
          <w:bCs w:val="0"/>
          <w:color w:val="auto"/>
          <w:sz w:val="24"/>
          <w:szCs w:val="24"/>
          <w:lang w:val="en-US"/>
        </w:rPr>
        <w:t xml:space="preserve">. </w:t>
      </w:r>
      <w:r w:rsidR="0000039D" w:rsidRPr="00864D10">
        <w:rPr>
          <w:b w:val="0"/>
          <w:bCs w:val="0"/>
          <w:color w:val="auto"/>
          <w:sz w:val="24"/>
          <w:szCs w:val="24"/>
          <w:lang w:val="en-US"/>
        </w:rPr>
        <w:t>Everyone could see from everyone else’s perspective – everyone was very clear about their roles in the project</w:t>
      </w:r>
      <w:r w:rsidR="00C1737D" w:rsidRPr="00864D10">
        <w:rPr>
          <w:b w:val="0"/>
          <w:bCs w:val="0"/>
          <w:color w:val="auto"/>
          <w:sz w:val="24"/>
          <w:szCs w:val="24"/>
          <w:lang w:val="en-US"/>
        </w:rPr>
        <w:t xml:space="preserve">. </w:t>
      </w:r>
    </w:p>
    <w:p w14:paraId="677007D8" w14:textId="04A14C39" w:rsidR="00880949" w:rsidRPr="00864D10" w:rsidRDefault="00C1737D" w:rsidP="00864D10">
      <w:pPr>
        <w:pStyle w:val="ListParagraph"/>
        <w:numPr>
          <w:ilvl w:val="0"/>
          <w:numId w:val="4"/>
        </w:numPr>
        <w:rPr>
          <w:b w:val="0"/>
          <w:bCs w:val="0"/>
          <w:color w:val="auto"/>
          <w:sz w:val="24"/>
          <w:szCs w:val="24"/>
          <w:lang w:val="en-US"/>
        </w:rPr>
      </w:pPr>
      <w:r w:rsidRPr="00864D10">
        <w:rPr>
          <w:b w:val="0"/>
          <w:bCs w:val="0"/>
          <w:color w:val="auto"/>
          <w:sz w:val="24"/>
          <w:szCs w:val="24"/>
          <w:lang w:val="en-US"/>
        </w:rPr>
        <w:t xml:space="preserve">They looked at power and privilege across the range </w:t>
      </w:r>
      <w:r w:rsidR="00531195" w:rsidRPr="00864D10">
        <w:rPr>
          <w:b w:val="0"/>
          <w:bCs w:val="0"/>
          <w:color w:val="auto"/>
          <w:sz w:val="24"/>
          <w:szCs w:val="24"/>
          <w:lang w:val="en-US"/>
        </w:rPr>
        <w:t>and tried to shift understanding from the individual to the environment</w:t>
      </w:r>
    </w:p>
    <w:p w14:paraId="1E62AC97" w14:textId="77777777" w:rsidR="006E21E6" w:rsidRPr="0027473C" w:rsidRDefault="00531195">
      <w:pPr>
        <w:rPr>
          <w:color w:val="auto"/>
          <w:sz w:val="24"/>
          <w:szCs w:val="24"/>
          <w:lang w:val="en-US"/>
        </w:rPr>
      </w:pPr>
      <w:r w:rsidRPr="0027473C">
        <w:rPr>
          <w:color w:val="auto"/>
          <w:sz w:val="24"/>
          <w:szCs w:val="24"/>
          <w:lang w:val="en-US"/>
        </w:rPr>
        <w:t>Recommendations</w:t>
      </w:r>
    </w:p>
    <w:p w14:paraId="36CC3C3A" w14:textId="77777777" w:rsidR="006E21E6" w:rsidRDefault="006E21E6" w:rsidP="006E21E6">
      <w:pPr>
        <w:pStyle w:val="ListParagraph"/>
        <w:numPr>
          <w:ilvl w:val="0"/>
          <w:numId w:val="4"/>
        </w:numPr>
        <w:rPr>
          <w:b w:val="0"/>
          <w:bCs w:val="0"/>
          <w:color w:val="auto"/>
          <w:sz w:val="24"/>
          <w:szCs w:val="24"/>
          <w:lang w:val="en-US"/>
        </w:rPr>
      </w:pPr>
      <w:r>
        <w:rPr>
          <w:b w:val="0"/>
          <w:bCs w:val="0"/>
          <w:color w:val="auto"/>
          <w:sz w:val="24"/>
          <w:szCs w:val="24"/>
          <w:lang w:val="en-US"/>
        </w:rPr>
        <w:t>c</w:t>
      </w:r>
      <w:r w:rsidR="00531195" w:rsidRPr="006E21E6">
        <w:rPr>
          <w:b w:val="0"/>
          <w:bCs w:val="0"/>
          <w:color w:val="auto"/>
          <w:sz w:val="24"/>
          <w:szCs w:val="24"/>
          <w:lang w:val="en-US"/>
        </w:rPr>
        <w:t>onnect equality, power and resilience</w:t>
      </w:r>
    </w:p>
    <w:p w14:paraId="517E8474" w14:textId="7884A0FF" w:rsidR="006E21E6" w:rsidRDefault="00D016BF" w:rsidP="006E21E6">
      <w:pPr>
        <w:pStyle w:val="ListParagraph"/>
        <w:numPr>
          <w:ilvl w:val="0"/>
          <w:numId w:val="4"/>
        </w:numPr>
        <w:rPr>
          <w:b w:val="0"/>
          <w:bCs w:val="0"/>
          <w:color w:val="auto"/>
          <w:sz w:val="24"/>
          <w:szCs w:val="24"/>
          <w:lang w:val="en-US"/>
        </w:rPr>
      </w:pPr>
      <w:r>
        <w:rPr>
          <w:b w:val="0"/>
          <w:bCs w:val="0"/>
          <w:color w:val="auto"/>
          <w:sz w:val="24"/>
          <w:szCs w:val="24"/>
          <w:lang w:val="en-US"/>
        </w:rPr>
        <w:t>e</w:t>
      </w:r>
      <w:r w:rsidR="006E21E6">
        <w:rPr>
          <w:b w:val="0"/>
          <w:bCs w:val="0"/>
          <w:color w:val="auto"/>
          <w:sz w:val="24"/>
          <w:szCs w:val="24"/>
          <w:lang w:val="en-US"/>
        </w:rPr>
        <w:t xml:space="preserve">nsure </w:t>
      </w:r>
      <w:r w:rsidR="00531195" w:rsidRPr="006E21E6">
        <w:rPr>
          <w:b w:val="0"/>
          <w:bCs w:val="0"/>
          <w:color w:val="auto"/>
          <w:sz w:val="24"/>
          <w:szCs w:val="24"/>
          <w:lang w:val="en-US"/>
        </w:rPr>
        <w:t xml:space="preserve">sustained resources </w:t>
      </w:r>
      <w:r w:rsidR="00ED0917" w:rsidRPr="006E21E6">
        <w:rPr>
          <w:b w:val="0"/>
          <w:bCs w:val="0"/>
          <w:color w:val="auto"/>
          <w:sz w:val="24"/>
          <w:szCs w:val="24"/>
          <w:lang w:val="en-US"/>
        </w:rPr>
        <w:t>e.g. mental health/ co-production</w:t>
      </w:r>
    </w:p>
    <w:p w14:paraId="258E43F6" w14:textId="7F301D51" w:rsidR="0027473C" w:rsidRDefault="00D016BF" w:rsidP="006E21E6">
      <w:pPr>
        <w:pStyle w:val="ListParagraph"/>
        <w:numPr>
          <w:ilvl w:val="0"/>
          <w:numId w:val="4"/>
        </w:numPr>
        <w:rPr>
          <w:b w:val="0"/>
          <w:bCs w:val="0"/>
          <w:color w:val="auto"/>
          <w:sz w:val="24"/>
          <w:szCs w:val="24"/>
          <w:lang w:val="en-US"/>
        </w:rPr>
      </w:pPr>
      <w:r>
        <w:rPr>
          <w:b w:val="0"/>
          <w:bCs w:val="0"/>
          <w:color w:val="auto"/>
          <w:sz w:val="24"/>
          <w:szCs w:val="24"/>
          <w:lang w:val="en-US"/>
        </w:rPr>
        <w:t>s</w:t>
      </w:r>
      <w:r w:rsidR="00ED0917" w:rsidRPr="006E21E6">
        <w:rPr>
          <w:b w:val="0"/>
          <w:bCs w:val="0"/>
          <w:color w:val="auto"/>
          <w:sz w:val="24"/>
          <w:szCs w:val="24"/>
          <w:lang w:val="en-US"/>
        </w:rPr>
        <w:t>hift the paradigm</w:t>
      </w:r>
    </w:p>
    <w:p w14:paraId="5ED79882" w14:textId="33AB4E08" w:rsidR="005E43A7" w:rsidRDefault="00D016BF" w:rsidP="005E43A7">
      <w:pPr>
        <w:pStyle w:val="ListParagraph"/>
        <w:numPr>
          <w:ilvl w:val="0"/>
          <w:numId w:val="4"/>
        </w:numPr>
        <w:rPr>
          <w:b w:val="0"/>
          <w:bCs w:val="0"/>
          <w:color w:val="auto"/>
          <w:sz w:val="24"/>
          <w:szCs w:val="24"/>
          <w:lang w:val="en-US"/>
        </w:rPr>
      </w:pPr>
      <w:r>
        <w:rPr>
          <w:b w:val="0"/>
          <w:bCs w:val="0"/>
          <w:color w:val="auto"/>
          <w:sz w:val="24"/>
          <w:szCs w:val="24"/>
          <w:lang w:val="en-US"/>
        </w:rPr>
        <w:t>a</w:t>
      </w:r>
      <w:r w:rsidR="0027473C">
        <w:rPr>
          <w:b w:val="0"/>
          <w:bCs w:val="0"/>
          <w:color w:val="auto"/>
          <w:sz w:val="24"/>
          <w:szCs w:val="24"/>
          <w:lang w:val="en-US"/>
        </w:rPr>
        <w:t>dopt a transdisciplinary approach to share ideas</w:t>
      </w:r>
      <w:r w:rsidR="005E43A7">
        <w:rPr>
          <w:b w:val="0"/>
          <w:bCs w:val="0"/>
          <w:color w:val="auto"/>
          <w:sz w:val="24"/>
          <w:szCs w:val="24"/>
          <w:lang w:val="en-US"/>
        </w:rPr>
        <w:t xml:space="preserve"> and show where inequalities can overlap </w:t>
      </w:r>
      <w:r w:rsidR="0027473C">
        <w:rPr>
          <w:b w:val="0"/>
          <w:bCs w:val="0"/>
          <w:color w:val="auto"/>
          <w:sz w:val="24"/>
          <w:szCs w:val="24"/>
          <w:lang w:val="en-US"/>
        </w:rPr>
        <w:t xml:space="preserve"> </w:t>
      </w:r>
    </w:p>
    <w:p w14:paraId="7794E26C" w14:textId="3309712A" w:rsidR="00E43C57" w:rsidRPr="005E43A7" w:rsidRDefault="00E43C57">
      <w:pPr>
        <w:rPr>
          <w:color w:val="auto"/>
          <w:sz w:val="24"/>
          <w:szCs w:val="24"/>
          <w:lang w:val="en-US"/>
        </w:rPr>
      </w:pPr>
      <w:r w:rsidRPr="005E43A7">
        <w:rPr>
          <w:color w:val="auto"/>
          <w:sz w:val="24"/>
          <w:szCs w:val="24"/>
          <w:lang w:val="en-US"/>
        </w:rPr>
        <w:t xml:space="preserve">Group discussions points </w:t>
      </w:r>
    </w:p>
    <w:p w14:paraId="0F9D8039" w14:textId="31AE12F9" w:rsidR="00E43C57" w:rsidRDefault="00E43C57" w:rsidP="00E43C57">
      <w:pPr>
        <w:pStyle w:val="ListParagraph"/>
        <w:numPr>
          <w:ilvl w:val="0"/>
          <w:numId w:val="1"/>
        </w:numPr>
        <w:rPr>
          <w:b w:val="0"/>
          <w:bCs w:val="0"/>
          <w:color w:val="auto"/>
          <w:sz w:val="24"/>
          <w:szCs w:val="24"/>
          <w:lang w:val="en-US"/>
        </w:rPr>
      </w:pPr>
      <w:r>
        <w:rPr>
          <w:b w:val="0"/>
          <w:bCs w:val="0"/>
          <w:color w:val="auto"/>
          <w:sz w:val="24"/>
          <w:szCs w:val="24"/>
          <w:lang w:val="en-US"/>
        </w:rPr>
        <w:t>S</w:t>
      </w:r>
      <w:r w:rsidR="008D179A" w:rsidRPr="00E43C57">
        <w:rPr>
          <w:b w:val="0"/>
          <w:bCs w:val="0"/>
          <w:color w:val="auto"/>
          <w:sz w:val="24"/>
          <w:szCs w:val="24"/>
          <w:lang w:val="en-US"/>
        </w:rPr>
        <w:t xml:space="preserve">hifting the dynamic </w:t>
      </w:r>
      <w:r>
        <w:rPr>
          <w:b w:val="0"/>
          <w:bCs w:val="0"/>
          <w:color w:val="auto"/>
          <w:sz w:val="24"/>
          <w:szCs w:val="24"/>
          <w:lang w:val="en-US"/>
        </w:rPr>
        <w:t>must</w:t>
      </w:r>
      <w:r w:rsidR="008D179A" w:rsidRPr="00E43C57">
        <w:rPr>
          <w:b w:val="0"/>
          <w:bCs w:val="0"/>
          <w:color w:val="auto"/>
          <w:sz w:val="24"/>
          <w:szCs w:val="24"/>
          <w:lang w:val="en-US"/>
        </w:rPr>
        <w:t xml:space="preserve"> have been difficult and uncomfortable at times</w:t>
      </w:r>
      <w:r w:rsidR="00A52C27" w:rsidRPr="00E43C57">
        <w:rPr>
          <w:b w:val="0"/>
          <w:bCs w:val="0"/>
          <w:color w:val="auto"/>
          <w:sz w:val="24"/>
          <w:szCs w:val="24"/>
          <w:lang w:val="en-US"/>
        </w:rPr>
        <w:t>. How do we do this authentically as funders?</w:t>
      </w:r>
    </w:p>
    <w:p w14:paraId="5FE88BC6" w14:textId="77777777" w:rsidR="003D1046" w:rsidRPr="00E43C57" w:rsidRDefault="003D1046" w:rsidP="003D1046">
      <w:pPr>
        <w:pStyle w:val="ListParagraph"/>
        <w:numPr>
          <w:ilvl w:val="0"/>
          <w:numId w:val="1"/>
        </w:numPr>
        <w:rPr>
          <w:b w:val="0"/>
          <w:bCs w:val="0"/>
          <w:color w:val="auto"/>
          <w:sz w:val="24"/>
          <w:szCs w:val="24"/>
          <w:lang w:val="en-US"/>
        </w:rPr>
      </w:pPr>
      <w:r w:rsidRPr="00E43C57">
        <w:rPr>
          <w:b w:val="0"/>
          <w:bCs w:val="0"/>
          <w:color w:val="auto"/>
          <w:sz w:val="24"/>
          <w:szCs w:val="24"/>
          <w:lang w:val="en-US"/>
        </w:rPr>
        <w:t>Find joy in subverting the status quo</w:t>
      </w:r>
    </w:p>
    <w:p w14:paraId="21394A97" w14:textId="77777777" w:rsidR="00E43C57" w:rsidRDefault="00A52C27" w:rsidP="00E43C57">
      <w:pPr>
        <w:pStyle w:val="ListParagraph"/>
        <w:numPr>
          <w:ilvl w:val="0"/>
          <w:numId w:val="1"/>
        </w:numPr>
        <w:rPr>
          <w:b w:val="0"/>
          <w:bCs w:val="0"/>
          <w:color w:val="auto"/>
          <w:sz w:val="24"/>
          <w:szCs w:val="24"/>
          <w:lang w:val="en-US"/>
        </w:rPr>
      </w:pPr>
      <w:r w:rsidRPr="00E43C57">
        <w:rPr>
          <w:b w:val="0"/>
          <w:bCs w:val="0"/>
          <w:color w:val="auto"/>
          <w:sz w:val="24"/>
          <w:szCs w:val="24"/>
          <w:lang w:val="en-US"/>
        </w:rPr>
        <w:t xml:space="preserve">The group asked how the participants were selected. </w:t>
      </w:r>
      <w:r w:rsidR="006B1E7E" w:rsidRPr="00E43C57">
        <w:rPr>
          <w:b w:val="0"/>
          <w:bCs w:val="0"/>
          <w:color w:val="auto"/>
          <w:sz w:val="24"/>
          <w:szCs w:val="24"/>
          <w:lang w:val="en-US"/>
        </w:rPr>
        <w:t>They were selected from a range of different networks that were asked to invite people</w:t>
      </w:r>
      <w:r w:rsidR="005123BE" w:rsidRPr="00E43C57">
        <w:rPr>
          <w:b w:val="0"/>
          <w:bCs w:val="0"/>
          <w:color w:val="auto"/>
          <w:sz w:val="24"/>
          <w:szCs w:val="24"/>
          <w:lang w:val="en-US"/>
        </w:rPr>
        <w:t>.</w:t>
      </w:r>
      <w:r w:rsidR="006B1E7E" w:rsidRPr="00E43C57">
        <w:rPr>
          <w:b w:val="0"/>
          <w:bCs w:val="0"/>
          <w:color w:val="auto"/>
          <w:sz w:val="24"/>
          <w:szCs w:val="24"/>
          <w:lang w:val="en-US"/>
        </w:rPr>
        <w:t xml:space="preserve"> </w:t>
      </w:r>
    </w:p>
    <w:p w14:paraId="17E650C9" w14:textId="65ECDFBE" w:rsidR="00E43C57" w:rsidRDefault="00E810EE" w:rsidP="00E43C57">
      <w:pPr>
        <w:pStyle w:val="ListParagraph"/>
        <w:numPr>
          <w:ilvl w:val="0"/>
          <w:numId w:val="1"/>
        </w:numPr>
        <w:rPr>
          <w:b w:val="0"/>
          <w:bCs w:val="0"/>
          <w:color w:val="auto"/>
          <w:sz w:val="24"/>
          <w:szCs w:val="24"/>
          <w:lang w:val="en-US"/>
        </w:rPr>
      </w:pPr>
      <w:r w:rsidRPr="00E43C57">
        <w:rPr>
          <w:b w:val="0"/>
          <w:bCs w:val="0"/>
          <w:color w:val="auto"/>
          <w:sz w:val="24"/>
          <w:szCs w:val="24"/>
          <w:lang w:val="en-US"/>
        </w:rPr>
        <w:t xml:space="preserve">Salem was asked if her resilience level changed after the project. She hadn’t thought about </w:t>
      </w:r>
      <w:r w:rsidR="005123BE" w:rsidRPr="00E43C57">
        <w:rPr>
          <w:b w:val="0"/>
          <w:bCs w:val="0"/>
          <w:color w:val="auto"/>
          <w:sz w:val="24"/>
          <w:szCs w:val="24"/>
          <w:lang w:val="en-US"/>
        </w:rPr>
        <w:t>it before the project but by participating in it she has evaluated that aspect of her life and feels she is more aware of it and understand it more now.</w:t>
      </w:r>
      <w:r w:rsidR="00A52C27" w:rsidRPr="00E43C57">
        <w:rPr>
          <w:b w:val="0"/>
          <w:bCs w:val="0"/>
          <w:color w:val="auto"/>
          <w:sz w:val="24"/>
          <w:szCs w:val="24"/>
          <w:lang w:val="en-US"/>
        </w:rPr>
        <w:t xml:space="preserve"> </w:t>
      </w:r>
    </w:p>
    <w:p w14:paraId="67422B31" w14:textId="77777777" w:rsidR="003D1046" w:rsidRDefault="003D1046" w:rsidP="003D1046">
      <w:pPr>
        <w:pStyle w:val="ListParagraph"/>
        <w:numPr>
          <w:ilvl w:val="0"/>
          <w:numId w:val="1"/>
        </w:numPr>
        <w:rPr>
          <w:b w:val="0"/>
          <w:bCs w:val="0"/>
          <w:color w:val="auto"/>
          <w:sz w:val="24"/>
          <w:szCs w:val="24"/>
          <w:lang w:val="en-US"/>
        </w:rPr>
      </w:pPr>
      <w:r w:rsidRPr="00E43C57">
        <w:rPr>
          <w:b w:val="0"/>
          <w:bCs w:val="0"/>
          <w:color w:val="auto"/>
          <w:sz w:val="24"/>
          <w:szCs w:val="24"/>
          <w:lang w:val="en-US"/>
        </w:rPr>
        <w:t xml:space="preserve">Life should not be a matter of endurance </w:t>
      </w:r>
    </w:p>
    <w:p w14:paraId="5A4D5EDA" w14:textId="77777777" w:rsidR="00E43C57" w:rsidRDefault="00E43C57" w:rsidP="00E43C57">
      <w:pPr>
        <w:pStyle w:val="ListParagraph"/>
        <w:numPr>
          <w:ilvl w:val="0"/>
          <w:numId w:val="1"/>
        </w:numPr>
        <w:rPr>
          <w:b w:val="0"/>
          <w:bCs w:val="0"/>
          <w:color w:val="auto"/>
          <w:sz w:val="24"/>
          <w:szCs w:val="24"/>
          <w:lang w:val="en-US"/>
        </w:rPr>
      </w:pPr>
      <w:r w:rsidRPr="00E43C57">
        <w:rPr>
          <w:b w:val="0"/>
          <w:bCs w:val="0"/>
          <w:color w:val="auto"/>
          <w:sz w:val="24"/>
          <w:szCs w:val="24"/>
          <w:lang w:val="en-US"/>
        </w:rPr>
        <w:t>R</w:t>
      </w:r>
      <w:r w:rsidR="00E44C2A" w:rsidRPr="00E43C57">
        <w:rPr>
          <w:b w:val="0"/>
          <w:bCs w:val="0"/>
          <w:color w:val="auto"/>
          <w:sz w:val="24"/>
          <w:szCs w:val="24"/>
          <w:lang w:val="en-US"/>
        </w:rPr>
        <w:t>esilience isn’t a one way street a</w:t>
      </w:r>
      <w:r w:rsidR="00F300DF" w:rsidRPr="00E43C57">
        <w:rPr>
          <w:b w:val="0"/>
          <w:bCs w:val="0"/>
          <w:color w:val="auto"/>
          <w:sz w:val="24"/>
          <w:szCs w:val="24"/>
          <w:lang w:val="en-US"/>
        </w:rPr>
        <w:t xml:space="preserve">nd its about building relationships. </w:t>
      </w:r>
      <w:r w:rsidR="00D67CD3" w:rsidRPr="00E43C57">
        <w:rPr>
          <w:b w:val="0"/>
          <w:bCs w:val="0"/>
          <w:color w:val="auto"/>
          <w:sz w:val="24"/>
          <w:szCs w:val="24"/>
          <w:lang w:val="en-US"/>
        </w:rPr>
        <w:t xml:space="preserve">The key is to dismantle the power of the status quo </w:t>
      </w:r>
    </w:p>
    <w:p w14:paraId="6838D903" w14:textId="77777777" w:rsidR="00E43C57" w:rsidRDefault="00E43C57" w:rsidP="00E43C57">
      <w:pPr>
        <w:pStyle w:val="ListParagraph"/>
        <w:numPr>
          <w:ilvl w:val="0"/>
          <w:numId w:val="1"/>
        </w:numPr>
        <w:rPr>
          <w:b w:val="0"/>
          <w:bCs w:val="0"/>
          <w:color w:val="auto"/>
          <w:sz w:val="24"/>
          <w:szCs w:val="24"/>
          <w:lang w:val="en-US"/>
        </w:rPr>
      </w:pPr>
      <w:r>
        <w:rPr>
          <w:b w:val="0"/>
          <w:bCs w:val="0"/>
          <w:color w:val="auto"/>
          <w:sz w:val="24"/>
          <w:szCs w:val="24"/>
          <w:lang w:val="en-US"/>
        </w:rPr>
        <w:t>F</w:t>
      </w:r>
      <w:r w:rsidR="00505900" w:rsidRPr="00E43C57">
        <w:rPr>
          <w:b w:val="0"/>
          <w:bCs w:val="0"/>
          <w:color w:val="auto"/>
          <w:sz w:val="24"/>
          <w:szCs w:val="24"/>
          <w:lang w:val="en-US"/>
        </w:rPr>
        <w:t xml:space="preserve">unders need to use their own power to campaign for structural and systemic change </w:t>
      </w:r>
    </w:p>
    <w:p w14:paraId="63CDEA50" w14:textId="1BB2A43B" w:rsidR="00E43C57" w:rsidRDefault="00E43C57" w:rsidP="00E43C57">
      <w:pPr>
        <w:pStyle w:val="ListParagraph"/>
        <w:numPr>
          <w:ilvl w:val="0"/>
          <w:numId w:val="1"/>
        </w:numPr>
        <w:rPr>
          <w:b w:val="0"/>
          <w:bCs w:val="0"/>
          <w:color w:val="auto"/>
          <w:sz w:val="24"/>
          <w:szCs w:val="24"/>
          <w:lang w:val="en-US"/>
        </w:rPr>
      </w:pPr>
      <w:r w:rsidRPr="00E43C57">
        <w:rPr>
          <w:b w:val="0"/>
          <w:bCs w:val="0"/>
          <w:color w:val="auto"/>
          <w:sz w:val="24"/>
          <w:szCs w:val="24"/>
          <w:lang w:val="en-US"/>
        </w:rPr>
        <w:t>Self-awareness is the starting point</w:t>
      </w:r>
    </w:p>
    <w:p w14:paraId="0582D663" w14:textId="27231BBD" w:rsidR="00011147" w:rsidRDefault="00C96A11">
      <w:pPr>
        <w:rPr>
          <w:b w:val="0"/>
          <w:bCs w:val="0"/>
          <w:color w:val="auto"/>
          <w:sz w:val="24"/>
          <w:szCs w:val="24"/>
          <w:lang w:val="en-US"/>
        </w:rPr>
      </w:pPr>
      <w:r>
        <w:rPr>
          <w:lang w:val="en-US"/>
        </w:rPr>
        <w:t>The Resilience Fund</w:t>
      </w:r>
    </w:p>
    <w:p w14:paraId="2AD23280" w14:textId="77777777" w:rsidR="0071163D" w:rsidRPr="0071163D" w:rsidRDefault="0071163D" w:rsidP="0071163D">
      <w:pPr>
        <w:pStyle w:val="NoSpacing"/>
        <w:spacing w:after="120"/>
        <w:rPr>
          <w:b w:val="0"/>
          <w:bCs w:val="0"/>
          <w:i/>
          <w:iCs/>
          <w:color w:val="auto"/>
          <w:sz w:val="24"/>
          <w:szCs w:val="24"/>
        </w:rPr>
      </w:pPr>
      <w:r w:rsidRPr="0071163D">
        <w:rPr>
          <w:b w:val="0"/>
          <w:bCs w:val="0"/>
          <w:i/>
          <w:iCs/>
          <w:color w:val="auto"/>
          <w:sz w:val="24"/>
          <w:szCs w:val="24"/>
        </w:rPr>
        <w:t>Learning from the first round of a fund to</w:t>
      </w:r>
      <w:r w:rsidRPr="0071163D">
        <w:rPr>
          <w:i/>
          <w:iCs/>
          <w:color w:val="auto"/>
          <w:sz w:val="24"/>
          <w:szCs w:val="24"/>
        </w:rPr>
        <w:t xml:space="preserve"> </w:t>
      </w:r>
      <w:r w:rsidRPr="0071163D">
        <w:rPr>
          <w:b w:val="0"/>
          <w:bCs w:val="0"/>
          <w:i/>
          <w:iCs/>
          <w:color w:val="auto"/>
          <w:sz w:val="24"/>
          <w:szCs w:val="24"/>
        </w:rPr>
        <w:t>support small and grassroots organisations to invest in organisational development and build resilience for the future.</w:t>
      </w:r>
    </w:p>
    <w:p w14:paraId="63735DA5" w14:textId="242F8AEF" w:rsidR="004D72D6" w:rsidRDefault="002B0900" w:rsidP="00011147">
      <w:pPr>
        <w:rPr>
          <w:b w:val="0"/>
          <w:bCs w:val="0"/>
          <w:color w:val="auto"/>
          <w:sz w:val="24"/>
          <w:szCs w:val="24"/>
          <w:lang w:val="en-US"/>
        </w:rPr>
      </w:pPr>
      <w:r w:rsidRPr="002B0900">
        <w:rPr>
          <w:color w:val="auto"/>
          <w:sz w:val="24"/>
          <w:szCs w:val="24"/>
          <w:lang w:val="en-US"/>
        </w:rPr>
        <w:t>Who are Berkely?</w:t>
      </w:r>
      <w:r>
        <w:rPr>
          <w:b w:val="0"/>
          <w:bCs w:val="0"/>
          <w:color w:val="auto"/>
          <w:sz w:val="24"/>
          <w:szCs w:val="24"/>
          <w:lang w:val="en-US"/>
        </w:rPr>
        <w:t xml:space="preserve"> - </w:t>
      </w:r>
      <w:r w:rsidR="00011147">
        <w:rPr>
          <w:b w:val="0"/>
          <w:bCs w:val="0"/>
          <w:color w:val="auto"/>
          <w:sz w:val="24"/>
          <w:szCs w:val="24"/>
          <w:lang w:val="en-US"/>
        </w:rPr>
        <w:t>Berkeley</w:t>
      </w:r>
      <w:r w:rsidR="00581EA0">
        <w:rPr>
          <w:b w:val="0"/>
          <w:bCs w:val="0"/>
          <w:color w:val="auto"/>
          <w:sz w:val="24"/>
          <w:szCs w:val="24"/>
          <w:lang w:val="en-US"/>
        </w:rPr>
        <w:t xml:space="preserve"> is a corporate foundation. They work with organisations that know the communities best</w:t>
      </w:r>
      <w:r w:rsidR="00DA257C">
        <w:rPr>
          <w:b w:val="0"/>
          <w:bCs w:val="0"/>
          <w:color w:val="auto"/>
          <w:sz w:val="24"/>
          <w:szCs w:val="24"/>
          <w:lang w:val="en-US"/>
        </w:rPr>
        <w:t xml:space="preserve"> including 20 local charities close to their sites and officers chosen by staff. They are involved with grant funding and staff fundraising and volunteering; they match fund any staff fundraising. </w:t>
      </w:r>
      <w:r>
        <w:rPr>
          <w:b w:val="0"/>
          <w:bCs w:val="0"/>
          <w:color w:val="auto"/>
          <w:sz w:val="24"/>
          <w:szCs w:val="24"/>
          <w:lang w:val="en-US"/>
        </w:rPr>
        <w:t xml:space="preserve">They provide pro bono support including property advice and expertise and apprenticeships. They give £3million a year in total </w:t>
      </w:r>
      <w:r w:rsidR="00581EA0">
        <w:rPr>
          <w:b w:val="0"/>
          <w:bCs w:val="0"/>
          <w:color w:val="auto"/>
          <w:sz w:val="24"/>
          <w:szCs w:val="24"/>
          <w:lang w:val="en-US"/>
        </w:rPr>
        <w:t xml:space="preserve"> </w:t>
      </w:r>
      <w:r w:rsidR="00011147">
        <w:rPr>
          <w:b w:val="0"/>
          <w:bCs w:val="0"/>
          <w:color w:val="auto"/>
          <w:sz w:val="24"/>
          <w:szCs w:val="24"/>
          <w:lang w:val="en-US"/>
        </w:rPr>
        <w:t xml:space="preserve"> </w:t>
      </w:r>
      <w:r w:rsidR="00011147" w:rsidRPr="00011147">
        <w:rPr>
          <w:b w:val="0"/>
          <w:bCs w:val="0"/>
          <w:color w:val="auto"/>
          <w:sz w:val="24"/>
          <w:szCs w:val="24"/>
          <w:lang w:val="en-US"/>
        </w:rPr>
        <w:t xml:space="preserve"> </w:t>
      </w:r>
    </w:p>
    <w:p w14:paraId="4EF1C851" w14:textId="7C1097FB" w:rsidR="00127D5D" w:rsidRDefault="00127D5D" w:rsidP="00011147">
      <w:pPr>
        <w:rPr>
          <w:b w:val="0"/>
          <w:bCs w:val="0"/>
          <w:color w:val="auto"/>
          <w:sz w:val="24"/>
          <w:szCs w:val="24"/>
          <w:lang w:val="en-US"/>
        </w:rPr>
      </w:pPr>
      <w:r>
        <w:rPr>
          <w:b w:val="0"/>
          <w:bCs w:val="0"/>
          <w:color w:val="auto"/>
          <w:sz w:val="24"/>
          <w:szCs w:val="24"/>
          <w:lang w:val="en-US"/>
        </w:rPr>
        <w:t>They are currently a new strategy for 20230 and looking at impact goals</w:t>
      </w:r>
      <w:r w:rsidR="00F43EAE">
        <w:rPr>
          <w:b w:val="0"/>
          <w:bCs w:val="0"/>
          <w:color w:val="auto"/>
          <w:sz w:val="24"/>
          <w:szCs w:val="24"/>
          <w:lang w:val="en-US"/>
        </w:rPr>
        <w:t>. They aim to provide safe housing, support developing employability skills</w:t>
      </w:r>
      <w:r w:rsidR="00FB3A90">
        <w:rPr>
          <w:b w:val="0"/>
          <w:bCs w:val="0"/>
          <w:color w:val="auto"/>
          <w:sz w:val="24"/>
          <w:szCs w:val="24"/>
          <w:lang w:val="en-US"/>
        </w:rPr>
        <w:t xml:space="preserve"> and mental health services and want to fund more work into young leadership to give young people </w:t>
      </w:r>
      <w:r w:rsidR="002870BA">
        <w:rPr>
          <w:b w:val="0"/>
          <w:bCs w:val="0"/>
          <w:color w:val="auto"/>
          <w:sz w:val="24"/>
          <w:szCs w:val="24"/>
          <w:lang w:val="en-US"/>
        </w:rPr>
        <w:t xml:space="preserve">a voice </w:t>
      </w:r>
    </w:p>
    <w:p w14:paraId="23A365A8" w14:textId="77DFDF0F" w:rsidR="002870BA" w:rsidRDefault="002870BA" w:rsidP="00011147">
      <w:pPr>
        <w:rPr>
          <w:b w:val="0"/>
          <w:bCs w:val="0"/>
          <w:color w:val="auto"/>
          <w:sz w:val="24"/>
          <w:szCs w:val="24"/>
          <w:lang w:val="en-US"/>
        </w:rPr>
      </w:pPr>
      <w:r>
        <w:rPr>
          <w:b w:val="0"/>
          <w:bCs w:val="0"/>
          <w:color w:val="auto"/>
          <w:sz w:val="24"/>
          <w:szCs w:val="24"/>
          <w:lang w:val="en-US"/>
        </w:rPr>
        <w:t>They are underpinned by a resilient voluntary sector</w:t>
      </w:r>
      <w:r w:rsidR="00F24421">
        <w:rPr>
          <w:b w:val="0"/>
          <w:bCs w:val="0"/>
          <w:color w:val="auto"/>
          <w:sz w:val="24"/>
          <w:szCs w:val="24"/>
          <w:lang w:val="en-US"/>
        </w:rPr>
        <w:t xml:space="preserve"> and everything they do is in partnership with the sector. The external environment is </w:t>
      </w:r>
      <w:r w:rsidR="006948DC">
        <w:rPr>
          <w:b w:val="0"/>
          <w:bCs w:val="0"/>
          <w:color w:val="auto"/>
          <w:sz w:val="24"/>
          <w:szCs w:val="24"/>
          <w:lang w:val="en-US"/>
        </w:rPr>
        <w:t>adding to increasing demand</w:t>
      </w:r>
      <w:r w:rsidR="00756FB6">
        <w:rPr>
          <w:b w:val="0"/>
          <w:bCs w:val="0"/>
          <w:color w:val="auto"/>
          <w:sz w:val="24"/>
          <w:szCs w:val="24"/>
          <w:lang w:val="en-US"/>
        </w:rPr>
        <w:t>.</w:t>
      </w:r>
    </w:p>
    <w:p w14:paraId="627D43EC" w14:textId="5896FDB7" w:rsidR="00756FB6" w:rsidRDefault="00756FB6" w:rsidP="00011147">
      <w:pPr>
        <w:rPr>
          <w:b w:val="0"/>
          <w:bCs w:val="0"/>
          <w:color w:val="auto"/>
          <w:sz w:val="24"/>
          <w:szCs w:val="24"/>
          <w:lang w:val="en-US"/>
        </w:rPr>
      </w:pPr>
      <w:r>
        <w:rPr>
          <w:b w:val="0"/>
          <w:bCs w:val="0"/>
          <w:color w:val="auto"/>
          <w:sz w:val="24"/>
          <w:szCs w:val="24"/>
          <w:lang w:val="en-US"/>
        </w:rPr>
        <w:t>The capacity building fund was the inspiration for this current work and they want to work with new organisations throughout the process.</w:t>
      </w:r>
    </w:p>
    <w:p w14:paraId="55F1BF58" w14:textId="5DD3885F" w:rsidR="00756FB6" w:rsidRDefault="00756FB6" w:rsidP="00011147">
      <w:pPr>
        <w:rPr>
          <w:b w:val="0"/>
          <w:bCs w:val="0"/>
          <w:color w:val="auto"/>
          <w:sz w:val="24"/>
          <w:szCs w:val="24"/>
          <w:lang w:val="en-US"/>
        </w:rPr>
      </w:pPr>
      <w:r w:rsidRPr="00756FB6">
        <w:rPr>
          <w:color w:val="auto"/>
          <w:sz w:val="24"/>
          <w:szCs w:val="24"/>
          <w:lang w:val="en-US"/>
        </w:rPr>
        <w:t>The fund</w:t>
      </w:r>
      <w:r>
        <w:rPr>
          <w:b w:val="0"/>
          <w:bCs w:val="0"/>
          <w:color w:val="auto"/>
          <w:sz w:val="24"/>
          <w:szCs w:val="24"/>
          <w:lang w:val="en-US"/>
        </w:rPr>
        <w:t xml:space="preserve"> </w:t>
      </w:r>
      <w:r w:rsidR="00884D7D">
        <w:rPr>
          <w:b w:val="0"/>
          <w:bCs w:val="0"/>
          <w:color w:val="auto"/>
          <w:sz w:val="24"/>
          <w:szCs w:val="24"/>
          <w:lang w:val="en-US"/>
        </w:rPr>
        <w:t>–</w:t>
      </w:r>
      <w:r>
        <w:rPr>
          <w:b w:val="0"/>
          <w:bCs w:val="0"/>
          <w:color w:val="auto"/>
          <w:sz w:val="24"/>
          <w:szCs w:val="24"/>
          <w:lang w:val="en-US"/>
        </w:rPr>
        <w:t xml:space="preserve"> </w:t>
      </w:r>
    </w:p>
    <w:p w14:paraId="34F4D72F" w14:textId="68FADCFB" w:rsidR="00ED529B" w:rsidRDefault="00ED529B" w:rsidP="00ED529B">
      <w:pPr>
        <w:pStyle w:val="ListParagraph"/>
        <w:numPr>
          <w:ilvl w:val="0"/>
          <w:numId w:val="3"/>
        </w:numPr>
        <w:rPr>
          <w:b w:val="0"/>
          <w:bCs w:val="0"/>
          <w:color w:val="auto"/>
          <w:sz w:val="24"/>
          <w:szCs w:val="24"/>
          <w:lang w:val="en-US"/>
        </w:rPr>
      </w:pPr>
      <w:r w:rsidRPr="0034178B">
        <w:rPr>
          <w:b w:val="0"/>
          <w:bCs w:val="0"/>
          <w:color w:val="auto"/>
          <w:sz w:val="24"/>
          <w:szCs w:val="24"/>
          <w:lang w:val="en-US"/>
        </w:rPr>
        <w:t xml:space="preserve">The fund </w:t>
      </w:r>
      <w:r>
        <w:rPr>
          <w:b w:val="0"/>
          <w:bCs w:val="0"/>
          <w:color w:val="auto"/>
          <w:sz w:val="24"/>
          <w:szCs w:val="24"/>
          <w:lang w:val="en-US"/>
        </w:rPr>
        <w:t>was</w:t>
      </w:r>
      <w:r w:rsidRPr="0034178B">
        <w:rPr>
          <w:b w:val="0"/>
          <w:bCs w:val="0"/>
          <w:color w:val="auto"/>
          <w:sz w:val="24"/>
          <w:szCs w:val="24"/>
          <w:lang w:val="en-US"/>
        </w:rPr>
        <w:t xml:space="preserve"> restricted to young people 16-25 on their journey to employment</w:t>
      </w:r>
    </w:p>
    <w:p w14:paraId="1310BC9D" w14:textId="74494AD8" w:rsidR="00F51337" w:rsidRPr="0034178B" w:rsidRDefault="00F51337" w:rsidP="0034178B">
      <w:pPr>
        <w:pStyle w:val="ListParagraph"/>
        <w:numPr>
          <w:ilvl w:val="0"/>
          <w:numId w:val="3"/>
        </w:numPr>
        <w:rPr>
          <w:b w:val="0"/>
          <w:bCs w:val="0"/>
          <w:color w:val="auto"/>
          <w:sz w:val="24"/>
          <w:szCs w:val="24"/>
          <w:lang w:val="en-US"/>
        </w:rPr>
      </w:pPr>
      <w:r w:rsidRPr="0034178B">
        <w:rPr>
          <w:b w:val="0"/>
          <w:bCs w:val="0"/>
          <w:color w:val="auto"/>
          <w:sz w:val="24"/>
          <w:szCs w:val="24"/>
          <w:lang w:val="en-US"/>
        </w:rPr>
        <w:lastRenderedPageBreak/>
        <w:t xml:space="preserve">Building blocks for resilience such as governance reviews, trustees recruitment, </w:t>
      </w:r>
      <w:r w:rsidR="008B3626" w:rsidRPr="0034178B">
        <w:rPr>
          <w:b w:val="0"/>
          <w:bCs w:val="0"/>
          <w:color w:val="auto"/>
          <w:sz w:val="24"/>
          <w:szCs w:val="24"/>
          <w:lang w:val="en-US"/>
        </w:rPr>
        <w:t xml:space="preserve">fact training and development and recruitment and retention have become the project outcomes </w:t>
      </w:r>
    </w:p>
    <w:p w14:paraId="005E242D" w14:textId="246D801B" w:rsidR="008B3626" w:rsidRPr="0034178B" w:rsidRDefault="008B3626" w:rsidP="0034178B">
      <w:pPr>
        <w:pStyle w:val="ListParagraph"/>
        <w:numPr>
          <w:ilvl w:val="0"/>
          <w:numId w:val="3"/>
        </w:numPr>
        <w:rPr>
          <w:b w:val="0"/>
          <w:bCs w:val="0"/>
          <w:color w:val="auto"/>
          <w:sz w:val="24"/>
          <w:szCs w:val="24"/>
          <w:lang w:val="en-US"/>
        </w:rPr>
      </w:pPr>
      <w:r w:rsidRPr="0034178B">
        <w:rPr>
          <w:b w:val="0"/>
          <w:bCs w:val="0"/>
          <w:color w:val="auto"/>
          <w:sz w:val="24"/>
          <w:szCs w:val="24"/>
          <w:lang w:val="en-US"/>
        </w:rPr>
        <w:t xml:space="preserve">They have established an upper and lower threshold </w:t>
      </w:r>
      <w:r w:rsidR="00034E52" w:rsidRPr="0034178B">
        <w:rPr>
          <w:b w:val="0"/>
          <w:bCs w:val="0"/>
          <w:color w:val="auto"/>
          <w:sz w:val="24"/>
          <w:szCs w:val="24"/>
          <w:lang w:val="en-US"/>
        </w:rPr>
        <w:t xml:space="preserve">and require at least one year of published accounts </w:t>
      </w:r>
    </w:p>
    <w:p w14:paraId="5EF4D3C1" w14:textId="7A76EBE8" w:rsidR="00ED529B" w:rsidRPr="00ED529B" w:rsidRDefault="00ED529B" w:rsidP="00ED529B">
      <w:pPr>
        <w:rPr>
          <w:b w:val="0"/>
          <w:bCs w:val="0"/>
          <w:color w:val="auto"/>
          <w:sz w:val="24"/>
          <w:szCs w:val="24"/>
          <w:lang w:val="en-US"/>
        </w:rPr>
      </w:pPr>
      <w:r w:rsidRPr="00ED529B">
        <w:rPr>
          <w:color w:val="auto"/>
          <w:sz w:val="24"/>
          <w:szCs w:val="24"/>
          <w:lang w:val="en-US"/>
        </w:rPr>
        <w:t>The outcomes</w:t>
      </w:r>
      <w:r>
        <w:rPr>
          <w:b w:val="0"/>
          <w:bCs w:val="0"/>
          <w:color w:val="auto"/>
          <w:sz w:val="24"/>
          <w:szCs w:val="24"/>
          <w:lang w:val="en-US"/>
        </w:rPr>
        <w:t xml:space="preserve"> - </w:t>
      </w:r>
    </w:p>
    <w:p w14:paraId="06603A20" w14:textId="1530BC98" w:rsidR="0034178B" w:rsidRDefault="0034178B" w:rsidP="0034178B">
      <w:pPr>
        <w:pStyle w:val="ListParagraph"/>
        <w:numPr>
          <w:ilvl w:val="0"/>
          <w:numId w:val="3"/>
        </w:numPr>
        <w:rPr>
          <w:b w:val="0"/>
          <w:bCs w:val="0"/>
          <w:color w:val="auto"/>
          <w:sz w:val="24"/>
          <w:szCs w:val="24"/>
          <w:lang w:val="en-US"/>
        </w:rPr>
      </w:pPr>
      <w:r>
        <w:rPr>
          <w:b w:val="0"/>
          <w:bCs w:val="0"/>
          <w:color w:val="auto"/>
          <w:sz w:val="24"/>
          <w:szCs w:val="24"/>
          <w:lang w:val="en-US"/>
        </w:rPr>
        <w:t xml:space="preserve">They left the fund open for a longer period than usual and have received 164 applications, 150 of which are </w:t>
      </w:r>
      <w:r w:rsidR="00D016BF">
        <w:rPr>
          <w:b w:val="0"/>
          <w:bCs w:val="0"/>
          <w:color w:val="auto"/>
          <w:sz w:val="24"/>
          <w:szCs w:val="24"/>
          <w:lang w:val="en-US"/>
        </w:rPr>
        <w:t>eligible</w:t>
      </w:r>
      <w:r>
        <w:rPr>
          <w:b w:val="0"/>
          <w:bCs w:val="0"/>
          <w:color w:val="auto"/>
          <w:sz w:val="24"/>
          <w:szCs w:val="24"/>
          <w:lang w:val="en-US"/>
        </w:rPr>
        <w:t>. 120 of these are in Greater London</w:t>
      </w:r>
    </w:p>
    <w:p w14:paraId="7D690AC1" w14:textId="7CA20D25" w:rsidR="004C2F76" w:rsidRDefault="004C2F76" w:rsidP="0034178B">
      <w:pPr>
        <w:pStyle w:val="ListParagraph"/>
        <w:numPr>
          <w:ilvl w:val="0"/>
          <w:numId w:val="3"/>
        </w:numPr>
        <w:rPr>
          <w:b w:val="0"/>
          <w:bCs w:val="0"/>
          <w:color w:val="auto"/>
          <w:sz w:val="24"/>
          <w:szCs w:val="24"/>
          <w:lang w:val="en-US"/>
        </w:rPr>
      </w:pPr>
      <w:r>
        <w:rPr>
          <w:b w:val="0"/>
          <w:bCs w:val="0"/>
          <w:color w:val="auto"/>
          <w:sz w:val="24"/>
          <w:szCs w:val="24"/>
          <w:lang w:val="en-US"/>
        </w:rPr>
        <w:t xml:space="preserve">A large majority of applications were about resilience </w:t>
      </w:r>
      <w:r w:rsidR="00D016BF">
        <w:rPr>
          <w:b w:val="0"/>
          <w:bCs w:val="0"/>
          <w:color w:val="auto"/>
          <w:sz w:val="24"/>
          <w:szCs w:val="24"/>
          <w:lang w:val="en-US"/>
        </w:rPr>
        <w:t xml:space="preserve">but others </w:t>
      </w:r>
      <w:r w:rsidR="00395F9E">
        <w:rPr>
          <w:b w:val="0"/>
          <w:bCs w:val="0"/>
          <w:color w:val="auto"/>
          <w:sz w:val="24"/>
          <w:szCs w:val="24"/>
          <w:lang w:val="en-US"/>
        </w:rPr>
        <w:t xml:space="preserve">were </w:t>
      </w:r>
      <w:r w:rsidR="00D016BF">
        <w:rPr>
          <w:b w:val="0"/>
          <w:bCs w:val="0"/>
          <w:color w:val="auto"/>
          <w:sz w:val="24"/>
          <w:szCs w:val="24"/>
          <w:lang w:val="en-US"/>
        </w:rPr>
        <w:t>a</w:t>
      </w:r>
      <w:r w:rsidR="00395F9E">
        <w:rPr>
          <w:b w:val="0"/>
          <w:bCs w:val="0"/>
          <w:color w:val="auto"/>
          <w:sz w:val="24"/>
          <w:szCs w:val="24"/>
          <w:lang w:val="en-US"/>
        </w:rPr>
        <w:t xml:space="preserve"> programmatic ask. Financial sustainability was a high priority. </w:t>
      </w:r>
    </w:p>
    <w:p w14:paraId="55085F9A" w14:textId="48980167" w:rsidR="00395F9E" w:rsidRDefault="00395F9E" w:rsidP="0034178B">
      <w:pPr>
        <w:pStyle w:val="ListParagraph"/>
        <w:numPr>
          <w:ilvl w:val="0"/>
          <w:numId w:val="3"/>
        </w:numPr>
        <w:rPr>
          <w:b w:val="0"/>
          <w:bCs w:val="0"/>
          <w:color w:val="auto"/>
          <w:sz w:val="24"/>
          <w:szCs w:val="24"/>
          <w:lang w:val="en-US"/>
        </w:rPr>
      </w:pPr>
      <w:r>
        <w:rPr>
          <w:b w:val="0"/>
          <w:bCs w:val="0"/>
          <w:color w:val="auto"/>
          <w:sz w:val="24"/>
          <w:szCs w:val="24"/>
          <w:lang w:val="en-US"/>
        </w:rPr>
        <w:t>They focused a lot on promotion of the fund and clear and detail</w:t>
      </w:r>
      <w:r w:rsidR="006B53BD">
        <w:rPr>
          <w:b w:val="0"/>
          <w:bCs w:val="0"/>
          <w:color w:val="auto"/>
          <w:sz w:val="24"/>
          <w:szCs w:val="24"/>
          <w:lang w:val="en-US"/>
        </w:rPr>
        <w:t>ed funding guidelines with webinars and on-to-one calls to assist</w:t>
      </w:r>
    </w:p>
    <w:p w14:paraId="0A7A9A32" w14:textId="02CE1075" w:rsidR="006B53BD" w:rsidRDefault="006B53BD" w:rsidP="0034178B">
      <w:pPr>
        <w:pStyle w:val="ListParagraph"/>
        <w:numPr>
          <w:ilvl w:val="0"/>
          <w:numId w:val="3"/>
        </w:numPr>
        <w:rPr>
          <w:b w:val="0"/>
          <w:bCs w:val="0"/>
          <w:color w:val="auto"/>
          <w:sz w:val="24"/>
          <w:szCs w:val="24"/>
          <w:lang w:val="en-US"/>
        </w:rPr>
      </w:pPr>
      <w:r>
        <w:rPr>
          <w:b w:val="0"/>
          <w:bCs w:val="0"/>
          <w:color w:val="auto"/>
          <w:sz w:val="24"/>
          <w:szCs w:val="24"/>
          <w:lang w:val="en-US"/>
        </w:rPr>
        <w:t xml:space="preserve">A lengthier application process benefitted smaller organisations </w:t>
      </w:r>
    </w:p>
    <w:p w14:paraId="5576E85E" w14:textId="5BC66543" w:rsidR="0071163D" w:rsidRDefault="00260618" w:rsidP="00260618">
      <w:pPr>
        <w:pStyle w:val="ListParagraph"/>
        <w:numPr>
          <w:ilvl w:val="0"/>
          <w:numId w:val="3"/>
        </w:numPr>
        <w:rPr>
          <w:b w:val="0"/>
          <w:bCs w:val="0"/>
          <w:color w:val="auto"/>
          <w:sz w:val="24"/>
          <w:szCs w:val="24"/>
          <w:lang w:val="en-US"/>
        </w:rPr>
      </w:pPr>
      <w:r>
        <w:rPr>
          <w:b w:val="0"/>
          <w:bCs w:val="0"/>
          <w:color w:val="auto"/>
          <w:sz w:val="24"/>
          <w:szCs w:val="24"/>
          <w:lang w:val="en-US"/>
        </w:rPr>
        <w:t xml:space="preserve">Learning </w:t>
      </w:r>
      <w:r w:rsidR="00D016BF">
        <w:rPr>
          <w:b w:val="0"/>
          <w:bCs w:val="0"/>
          <w:color w:val="auto"/>
          <w:sz w:val="24"/>
          <w:szCs w:val="24"/>
          <w:lang w:val="en-US"/>
        </w:rPr>
        <w:t>will be</w:t>
      </w:r>
      <w:r>
        <w:rPr>
          <w:b w:val="0"/>
          <w:bCs w:val="0"/>
          <w:color w:val="auto"/>
          <w:sz w:val="24"/>
          <w:szCs w:val="24"/>
          <w:lang w:val="en-US"/>
        </w:rPr>
        <w:t xml:space="preserve"> very important with two learning events a year </w:t>
      </w:r>
    </w:p>
    <w:p w14:paraId="620ABDD9" w14:textId="05EA7434" w:rsidR="00260618" w:rsidRDefault="0071163D" w:rsidP="0071163D">
      <w:pPr>
        <w:rPr>
          <w:lang w:val="en-US"/>
        </w:rPr>
      </w:pPr>
      <w:r w:rsidRPr="0071163D">
        <w:rPr>
          <w:lang w:val="en-US"/>
        </w:rPr>
        <w:t>Responding to the Resilience Risk #2</w:t>
      </w:r>
    </w:p>
    <w:p w14:paraId="107A9974" w14:textId="77777777" w:rsidR="00C470A6" w:rsidRPr="00C470A6" w:rsidRDefault="00C470A6" w:rsidP="00C470A6">
      <w:pPr>
        <w:pStyle w:val="NoSpacing"/>
        <w:spacing w:after="120"/>
        <w:rPr>
          <w:b w:val="0"/>
          <w:bCs w:val="0"/>
          <w:i/>
          <w:iCs/>
          <w:color w:val="auto"/>
          <w:sz w:val="24"/>
          <w:szCs w:val="24"/>
        </w:rPr>
      </w:pPr>
      <w:r w:rsidRPr="00C470A6">
        <w:rPr>
          <w:b w:val="0"/>
          <w:bCs w:val="0"/>
          <w:i/>
          <w:iCs/>
          <w:color w:val="auto"/>
          <w:sz w:val="24"/>
          <w:szCs w:val="24"/>
        </w:rPr>
        <w:t xml:space="preserve">Early findings from the second resilience pilot testing approaches to support the resilience of people working in frontline homelessness organisations. </w:t>
      </w:r>
    </w:p>
    <w:p w14:paraId="6B1B46DE" w14:textId="12972B0A" w:rsidR="00C470A6" w:rsidRPr="00AB5B04" w:rsidRDefault="00223467" w:rsidP="0071163D">
      <w:pPr>
        <w:rPr>
          <w:color w:val="auto"/>
          <w:sz w:val="24"/>
          <w:szCs w:val="24"/>
          <w:lang w:val="en-US"/>
        </w:rPr>
      </w:pPr>
      <w:r w:rsidRPr="00AB5B04">
        <w:rPr>
          <w:color w:val="auto"/>
          <w:sz w:val="24"/>
          <w:szCs w:val="24"/>
          <w:lang w:val="en-US"/>
        </w:rPr>
        <w:t xml:space="preserve">CBT perspective from Julia </w:t>
      </w:r>
      <w:r w:rsidR="00C470A6" w:rsidRPr="00AB5B04">
        <w:rPr>
          <w:color w:val="auto"/>
          <w:sz w:val="24"/>
          <w:szCs w:val="24"/>
          <w:lang w:val="en-US"/>
        </w:rPr>
        <w:t xml:space="preserve"> </w:t>
      </w:r>
    </w:p>
    <w:p w14:paraId="3D325CC7" w14:textId="031711CD" w:rsidR="00C51338" w:rsidRDefault="00F20B7D" w:rsidP="00C51338">
      <w:pPr>
        <w:pStyle w:val="ListParagraph"/>
        <w:numPr>
          <w:ilvl w:val="0"/>
          <w:numId w:val="3"/>
        </w:numPr>
        <w:rPr>
          <w:b w:val="0"/>
          <w:bCs w:val="0"/>
          <w:color w:val="auto"/>
          <w:sz w:val="24"/>
          <w:szCs w:val="24"/>
          <w:lang w:val="en-US"/>
        </w:rPr>
      </w:pPr>
      <w:r>
        <w:rPr>
          <w:b w:val="0"/>
          <w:bCs w:val="0"/>
          <w:color w:val="auto"/>
          <w:sz w:val="24"/>
          <w:szCs w:val="24"/>
          <w:lang w:val="en-US"/>
        </w:rPr>
        <w:t xml:space="preserve">Throughout events run by London Funders resilience </w:t>
      </w:r>
      <w:r w:rsidR="00AD638A">
        <w:rPr>
          <w:b w:val="0"/>
          <w:bCs w:val="0"/>
          <w:color w:val="auto"/>
          <w:sz w:val="24"/>
          <w:szCs w:val="24"/>
          <w:lang w:val="en-US"/>
        </w:rPr>
        <w:t xml:space="preserve">has come up consistently </w:t>
      </w:r>
    </w:p>
    <w:p w14:paraId="088A049D" w14:textId="40DCCFCB" w:rsidR="00AD638A" w:rsidRDefault="00AD638A" w:rsidP="00C51338">
      <w:pPr>
        <w:pStyle w:val="ListParagraph"/>
        <w:numPr>
          <w:ilvl w:val="0"/>
          <w:numId w:val="3"/>
        </w:numPr>
        <w:rPr>
          <w:b w:val="0"/>
          <w:bCs w:val="0"/>
          <w:color w:val="auto"/>
          <w:sz w:val="24"/>
          <w:szCs w:val="24"/>
          <w:lang w:val="en-US"/>
        </w:rPr>
      </w:pPr>
      <w:r>
        <w:rPr>
          <w:b w:val="0"/>
          <w:bCs w:val="0"/>
          <w:color w:val="auto"/>
          <w:sz w:val="24"/>
          <w:szCs w:val="24"/>
          <w:lang w:val="en-US"/>
        </w:rPr>
        <w:t xml:space="preserve">Evidence is needed on what is effective </w:t>
      </w:r>
    </w:p>
    <w:p w14:paraId="721C7E34" w14:textId="4472507A" w:rsidR="00AD638A" w:rsidRDefault="00AD638A" w:rsidP="00C51338">
      <w:pPr>
        <w:pStyle w:val="ListParagraph"/>
        <w:numPr>
          <w:ilvl w:val="0"/>
          <w:numId w:val="3"/>
        </w:numPr>
        <w:rPr>
          <w:b w:val="0"/>
          <w:bCs w:val="0"/>
          <w:color w:val="auto"/>
          <w:sz w:val="24"/>
          <w:szCs w:val="24"/>
          <w:lang w:val="en-US"/>
        </w:rPr>
      </w:pPr>
      <w:r>
        <w:rPr>
          <w:b w:val="0"/>
          <w:bCs w:val="0"/>
          <w:color w:val="auto"/>
          <w:sz w:val="24"/>
          <w:szCs w:val="24"/>
          <w:lang w:val="en-US"/>
        </w:rPr>
        <w:t>Group work isn’t always effective</w:t>
      </w:r>
      <w:r w:rsidR="00542EC4">
        <w:rPr>
          <w:b w:val="0"/>
          <w:bCs w:val="0"/>
          <w:color w:val="auto"/>
          <w:sz w:val="24"/>
          <w:szCs w:val="24"/>
          <w:lang w:val="en-US"/>
        </w:rPr>
        <w:t xml:space="preserve"> as group dynamics can have an impact </w:t>
      </w:r>
    </w:p>
    <w:p w14:paraId="2F210BF7" w14:textId="1C88C392" w:rsidR="00FC4698" w:rsidRDefault="00FC4698" w:rsidP="00C51338">
      <w:pPr>
        <w:pStyle w:val="ListParagraph"/>
        <w:numPr>
          <w:ilvl w:val="0"/>
          <w:numId w:val="3"/>
        </w:numPr>
        <w:rPr>
          <w:b w:val="0"/>
          <w:bCs w:val="0"/>
          <w:color w:val="auto"/>
          <w:sz w:val="24"/>
          <w:szCs w:val="24"/>
          <w:lang w:val="en-US"/>
        </w:rPr>
      </w:pPr>
      <w:r>
        <w:rPr>
          <w:b w:val="0"/>
          <w:bCs w:val="0"/>
          <w:color w:val="auto"/>
          <w:sz w:val="24"/>
          <w:szCs w:val="24"/>
          <w:lang w:val="en-US"/>
        </w:rPr>
        <w:t xml:space="preserve">Being more equitable is key </w:t>
      </w:r>
    </w:p>
    <w:p w14:paraId="45C36EF6" w14:textId="20F53CD1" w:rsidR="00FC4698" w:rsidRDefault="00AB5B04" w:rsidP="00C51338">
      <w:pPr>
        <w:pStyle w:val="ListParagraph"/>
        <w:numPr>
          <w:ilvl w:val="0"/>
          <w:numId w:val="3"/>
        </w:numPr>
        <w:rPr>
          <w:b w:val="0"/>
          <w:bCs w:val="0"/>
          <w:color w:val="auto"/>
          <w:sz w:val="24"/>
          <w:szCs w:val="24"/>
          <w:lang w:val="en-US"/>
        </w:rPr>
      </w:pPr>
      <w:r>
        <w:rPr>
          <w:b w:val="0"/>
          <w:bCs w:val="0"/>
          <w:color w:val="auto"/>
          <w:sz w:val="24"/>
          <w:szCs w:val="24"/>
          <w:lang w:val="en-US"/>
        </w:rPr>
        <w:t>It’s</w:t>
      </w:r>
      <w:r w:rsidR="00FC4698">
        <w:rPr>
          <w:b w:val="0"/>
          <w:bCs w:val="0"/>
          <w:color w:val="auto"/>
          <w:sz w:val="24"/>
          <w:szCs w:val="24"/>
          <w:lang w:val="en-US"/>
        </w:rPr>
        <w:t xml:space="preserve"> about enabling support and supporting change</w:t>
      </w:r>
    </w:p>
    <w:p w14:paraId="69973817" w14:textId="76B51B83" w:rsidR="00FC4698" w:rsidRDefault="00FC4698" w:rsidP="00C51338">
      <w:pPr>
        <w:pStyle w:val="ListParagraph"/>
        <w:numPr>
          <w:ilvl w:val="0"/>
          <w:numId w:val="3"/>
        </w:numPr>
        <w:rPr>
          <w:b w:val="0"/>
          <w:bCs w:val="0"/>
          <w:color w:val="auto"/>
          <w:sz w:val="24"/>
          <w:szCs w:val="24"/>
          <w:lang w:val="en-US"/>
        </w:rPr>
      </w:pPr>
      <w:r>
        <w:rPr>
          <w:b w:val="0"/>
          <w:bCs w:val="0"/>
          <w:color w:val="auto"/>
          <w:sz w:val="24"/>
          <w:szCs w:val="24"/>
          <w:lang w:val="en-US"/>
        </w:rPr>
        <w:t>CBT is not presenting RRR2</w:t>
      </w:r>
      <w:r w:rsidR="00AB5B04">
        <w:rPr>
          <w:b w:val="0"/>
          <w:bCs w:val="0"/>
          <w:color w:val="auto"/>
          <w:sz w:val="24"/>
          <w:szCs w:val="24"/>
          <w:lang w:val="en-US"/>
        </w:rPr>
        <w:t xml:space="preserve">, supported by Oak foundation, </w:t>
      </w:r>
      <w:r>
        <w:rPr>
          <w:b w:val="0"/>
          <w:bCs w:val="0"/>
          <w:color w:val="auto"/>
          <w:sz w:val="24"/>
          <w:szCs w:val="24"/>
          <w:lang w:val="en-US"/>
        </w:rPr>
        <w:t>as the answer.</w:t>
      </w:r>
    </w:p>
    <w:p w14:paraId="2BD164B0" w14:textId="368E19D6" w:rsidR="00467F42" w:rsidRPr="00AB5B04" w:rsidRDefault="00467F42" w:rsidP="00467F42">
      <w:pPr>
        <w:rPr>
          <w:color w:val="auto"/>
          <w:sz w:val="24"/>
          <w:szCs w:val="24"/>
          <w:lang w:val="en-US"/>
        </w:rPr>
      </w:pPr>
      <w:r w:rsidRPr="00AB5B04">
        <w:rPr>
          <w:color w:val="auto"/>
          <w:sz w:val="24"/>
          <w:szCs w:val="24"/>
          <w:lang w:val="en-US"/>
        </w:rPr>
        <w:t>Ollie</w:t>
      </w:r>
      <w:r w:rsidR="00D9638F" w:rsidRPr="00AB5B04">
        <w:rPr>
          <w:color w:val="auto"/>
          <w:sz w:val="24"/>
          <w:szCs w:val="24"/>
          <w:lang w:val="en-US"/>
        </w:rPr>
        <w:t xml:space="preserve">/ </w:t>
      </w:r>
      <w:r w:rsidR="0089355A" w:rsidRPr="00AB5B04">
        <w:rPr>
          <w:color w:val="auto"/>
          <w:sz w:val="24"/>
          <w:szCs w:val="24"/>
          <w:lang w:val="en-US"/>
        </w:rPr>
        <w:t xml:space="preserve">John </w:t>
      </w:r>
      <w:r w:rsidR="00D9638F" w:rsidRPr="00AB5B04">
        <w:rPr>
          <w:color w:val="auto"/>
          <w:sz w:val="24"/>
          <w:szCs w:val="24"/>
          <w:lang w:val="en-US"/>
        </w:rPr>
        <w:t>on</w:t>
      </w:r>
      <w:r w:rsidR="0052591D" w:rsidRPr="00AB5B04">
        <w:rPr>
          <w:color w:val="auto"/>
          <w:sz w:val="24"/>
          <w:szCs w:val="24"/>
          <w:lang w:val="en-US"/>
        </w:rPr>
        <w:t xml:space="preserve"> Renaisi’s</w:t>
      </w:r>
      <w:r w:rsidRPr="00AB5B04">
        <w:rPr>
          <w:color w:val="auto"/>
          <w:sz w:val="24"/>
          <w:szCs w:val="24"/>
          <w:lang w:val="en-US"/>
        </w:rPr>
        <w:t xml:space="preserve"> preliminary findings </w:t>
      </w:r>
    </w:p>
    <w:p w14:paraId="44F72C66" w14:textId="596F2C74" w:rsidR="00D9638F" w:rsidRDefault="00467F42" w:rsidP="00467F42">
      <w:pPr>
        <w:pStyle w:val="ListParagraph"/>
        <w:numPr>
          <w:ilvl w:val="0"/>
          <w:numId w:val="3"/>
        </w:numPr>
        <w:rPr>
          <w:b w:val="0"/>
          <w:bCs w:val="0"/>
          <w:color w:val="auto"/>
          <w:sz w:val="24"/>
          <w:szCs w:val="24"/>
          <w:lang w:val="en-US"/>
        </w:rPr>
      </w:pPr>
      <w:r>
        <w:rPr>
          <w:b w:val="0"/>
          <w:bCs w:val="0"/>
          <w:color w:val="auto"/>
          <w:sz w:val="24"/>
          <w:szCs w:val="24"/>
          <w:lang w:val="en-US"/>
        </w:rPr>
        <w:t>Mixed metho</w:t>
      </w:r>
      <w:r w:rsidR="00D9638F">
        <w:rPr>
          <w:b w:val="0"/>
          <w:bCs w:val="0"/>
          <w:color w:val="auto"/>
          <w:sz w:val="24"/>
          <w:szCs w:val="24"/>
          <w:lang w:val="en-US"/>
        </w:rPr>
        <w:t>d</w:t>
      </w:r>
      <w:r>
        <w:rPr>
          <w:b w:val="0"/>
          <w:bCs w:val="0"/>
          <w:color w:val="auto"/>
          <w:sz w:val="24"/>
          <w:szCs w:val="24"/>
          <w:lang w:val="en-US"/>
        </w:rPr>
        <w:t xml:space="preserve"> with </w:t>
      </w:r>
      <w:r w:rsidR="00D9638F">
        <w:rPr>
          <w:b w:val="0"/>
          <w:bCs w:val="0"/>
          <w:color w:val="auto"/>
          <w:sz w:val="24"/>
          <w:szCs w:val="24"/>
          <w:lang w:val="en-US"/>
        </w:rPr>
        <w:t xml:space="preserve">quantitative and qualitative data </w:t>
      </w:r>
    </w:p>
    <w:p w14:paraId="0123493B" w14:textId="77777777" w:rsidR="00796BEE" w:rsidRDefault="00D9638F" w:rsidP="00FD5582">
      <w:pPr>
        <w:pStyle w:val="ListParagraph"/>
        <w:numPr>
          <w:ilvl w:val="0"/>
          <w:numId w:val="3"/>
        </w:numPr>
        <w:rPr>
          <w:b w:val="0"/>
          <w:bCs w:val="0"/>
          <w:color w:val="auto"/>
          <w:sz w:val="24"/>
          <w:szCs w:val="24"/>
          <w:lang w:val="en-US"/>
        </w:rPr>
      </w:pPr>
      <w:r>
        <w:rPr>
          <w:b w:val="0"/>
          <w:bCs w:val="0"/>
          <w:color w:val="auto"/>
          <w:sz w:val="24"/>
          <w:szCs w:val="24"/>
          <w:lang w:val="en-US"/>
        </w:rPr>
        <w:t>Fortnightly participant surveys</w:t>
      </w:r>
      <w:r w:rsidR="00FD5582">
        <w:rPr>
          <w:b w:val="0"/>
          <w:bCs w:val="0"/>
          <w:color w:val="auto"/>
          <w:sz w:val="24"/>
          <w:szCs w:val="24"/>
          <w:lang w:val="en-US"/>
        </w:rPr>
        <w:t xml:space="preserve"> which included questions on their motivation to take part and asking participants to complete the Connor Davidson Resilience Scale</w:t>
      </w:r>
    </w:p>
    <w:p w14:paraId="55CF9B6B" w14:textId="77777777" w:rsidR="00796BEE" w:rsidRDefault="00796BEE" w:rsidP="00FD5582">
      <w:pPr>
        <w:pStyle w:val="ListParagraph"/>
        <w:numPr>
          <w:ilvl w:val="0"/>
          <w:numId w:val="3"/>
        </w:numPr>
        <w:rPr>
          <w:b w:val="0"/>
          <w:bCs w:val="0"/>
          <w:color w:val="auto"/>
          <w:sz w:val="24"/>
          <w:szCs w:val="24"/>
          <w:lang w:val="en-US"/>
        </w:rPr>
      </w:pPr>
      <w:r>
        <w:rPr>
          <w:b w:val="0"/>
          <w:bCs w:val="0"/>
          <w:color w:val="auto"/>
          <w:sz w:val="24"/>
          <w:szCs w:val="24"/>
          <w:lang w:val="en-US"/>
        </w:rPr>
        <w:t xml:space="preserve">They undertook interviews with key stakeholders </w:t>
      </w:r>
    </w:p>
    <w:p w14:paraId="1B5DFD55" w14:textId="77777777" w:rsidR="00C22B03" w:rsidRDefault="00796BEE" w:rsidP="00FD5582">
      <w:pPr>
        <w:pStyle w:val="ListParagraph"/>
        <w:numPr>
          <w:ilvl w:val="0"/>
          <w:numId w:val="3"/>
        </w:numPr>
        <w:rPr>
          <w:b w:val="0"/>
          <w:bCs w:val="0"/>
          <w:color w:val="auto"/>
          <w:sz w:val="24"/>
          <w:szCs w:val="24"/>
          <w:lang w:val="en-US"/>
        </w:rPr>
      </w:pPr>
      <w:r>
        <w:rPr>
          <w:b w:val="0"/>
          <w:bCs w:val="0"/>
          <w:color w:val="auto"/>
          <w:sz w:val="24"/>
          <w:szCs w:val="24"/>
          <w:lang w:val="en-US"/>
        </w:rPr>
        <w:t xml:space="preserve">The CSRS tool produces a score out of 100 </w:t>
      </w:r>
      <w:r w:rsidR="00C22B03">
        <w:rPr>
          <w:b w:val="0"/>
          <w:bCs w:val="0"/>
          <w:color w:val="auto"/>
          <w:sz w:val="24"/>
          <w:szCs w:val="24"/>
          <w:lang w:val="en-US"/>
        </w:rPr>
        <w:t xml:space="preserve">– they have seen an increase in scores indicating participants are becoming more resilient </w:t>
      </w:r>
    </w:p>
    <w:p w14:paraId="05F521FD" w14:textId="77777777" w:rsidR="009F6617" w:rsidRDefault="00C22B03" w:rsidP="009F6617">
      <w:pPr>
        <w:pStyle w:val="ListParagraph"/>
        <w:numPr>
          <w:ilvl w:val="0"/>
          <w:numId w:val="3"/>
        </w:numPr>
        <w:rPr>
          <w:b w:val="0"/>
          <w:bCs w:val="0"/>
          <w:color w:val="auto"/>
          <w:sz w:val="24"/>
          <w:szCs w:val="24"/>
          <w:lang w:val="en-US"/>
        </w:rPr>
      </w:pPr>
      <w:r>
        <w:rPr>
          <w:b w:val="0"/>
          <w:bCs w:val="0"/>
          <w:color w:val="auto"/>
          <w:sz w:val="24"/>
          <w:szCs w:val="24"/>
          <w:lang w:val="en-US"/>
        </w:rPr>
        <w:t>Participants are becoming more able to adapt how they face situations and observe differences in others</w:t>
      </w:r>
    </w:p>
    <w:p w14:paraId="6DE54827" w14:textId="77777777" w:rsidR="00DF2F5C" w:rsidRDefault="009F6617" w:rsidP="009F6617">
      <w:pPr>
        <w:pStyle w:val="ListParagraph"/>
        <w:numPr>
          <w:ilvl w:val="0"/>
          <w:numId w:val="3"/>
        </w:numPr>
        <w:rPr>
          <w:b w:val="0"/>
          <w:bCs w:val="0"/>
          <w:color w:val="auto"/>
          <w:sz w:val="24"/>
          <w:szCs w:val="24"/>
          <w:lang w:val="en-US"/>
        </w:rPr>
      </w:pPr>
      <w:r>
        <w:rPr>
          <w:b w:val="0"/>
          <w:bCs w:val="0"/>
          <w:color w:val="auto"/>
          <w:sz w:val="24"/>
          <w:szCs w:val="24"/>
          <w:lang w:val="en-US"/>
        </w:rPr>
        <w:t xml:space="preserve">One to one coaching </w:t>
      </w:r>
      <w:r w:rsidR="00DF2F5C">
        <w:rPr>
          <w:b w:val="0"/>
          <w:bCs w:val="0"/>
          <w:color w:val="auto"/>
          <w:sz w:val="24"/>
          <w:szCs w:val="24"/>
          <w:lang w:val="en-US"/>
        </w:rPr>
        <w:t>sessions</w:t>
      </w:r>
      <w:r>
        <w:rPr>
          <w:b w:val="0"/>
          <w:bCs w:val="0"/>
          <w:color w:val="auto"/>
          <w:sz w:val="24"/>
          <w:szCs w:val="24"/>
          <w:lang w:val="en-US"/>
        </w:rPr>
        <w:t xml:space="preserve"> are the most impactful element </w:t>
      </w:r>
      <w:r w:rsidR="00DF2F5C">
        <w:rPr>
          <w:b w:val="0"/>
          <w:bCs w:val="0"/>
          <w:color w:val="auto"/>
          <w:sz w:val="24"/>
          <w:szCs w:val="24"/>
          <w:lang w:val="en-US"/>
        </w:rPr>
        <w:t xml:space="preserve">– allowing participants to think and act differently </w:t>
      </w:r>
      <w:r w:rsidR="00C22B03" w:rsidRPr="009F6617">
        <w:rPr>
          <w:b w:val="0"/>
          <w:bCs w:val="0"/>
          <w:color w:val="auto"/>
          <w:sz w:val="24"/>
          <w:szCs w:val="24"/>
          <w:lang w:val="en-US"/>
        </w:rPr>
        <w:t xml:space="preserve"> </w:t>
      </w:r>
      <w:r w:rsidR="00796BEE" w:rsidRPr="009F6617">
        <w:rPr>
          <w:b w:val="0"/>
          <w:bCs w:val="0"/>
          <w:color w:val="auto"/>
          <w:sz w:val="24"/>
          <w:szCs w:val="24"/>
          <w:lang w:val="en-US"/>
        </w:rPr>
        <w:t xml:space="preserve"> </w:t>
      </w:r>
      <w:r w:rsidR="00FD5582" w:rsidRPr="009F6617">
        <w:rPr>
          <w:b w:val="0"/>
          <w:bCs w:val="0"/>
          <w:color w:val="auto"/>
          <w:sz w:val="24"/>
          <w:szCs w:val="24"/>
          <w:lang w:val="en-US"/>
        </w:rPr>
        <w:t xml:space="preserve"> </w:t>
      </w:r>
    </w:p>
    <w:p w14:paraId="2A092645" w14:textId="77777777" w:rsidR="00DF2F5C" w:rsidRDefault="00DF2F5C" w:rsidP="009F6617">
      <w:pPr>
        <w:pStyle w:val="ListParagraph"/>
        <w:numPr>
          <w:ilvl w:val="0"/>
          <w:numId w:val="3"/>
        </w:numPr>
        <w:rPr>
          <w:b w:val="0"/>
          <w:bCs w:val="0"/>
          <w:color w:val="auto"/>
          <w:sz w:val="24"/>
          <w:szCs w:val="24"/>
          <w:lang w:val="en-US"/>
        </w:rPr>
      </w:pPr>
      <w:r>
        <w:rPr>
          <w:b w:val="0"/>
          <w:bCs w:val="0"/>
          <w:color w:val="auto"/>
          <w:sz w:val="24"/>
          <w:szCs w:val="24"/>
          <w:lang w:val="en-US"/>
        </w:rPr>
        <w:t xml:space="preserve">Organisations support is key to the programme </w:t>
      </w:r>
    </w:p>
    <w:p w14:paraId="066CF566" w14:textId="77777777" w:rsidR="000B433A" w:rsidRDefault="00DF2F5C" w:rsidP="009F6617">
      <w:pPr>
        <w:pStyle w:val="ListParagraph"/>
        <w:numPr>
          <w:ilvl w:val="0"/>
          <w:numId w:val="3"/>
        </w:numPr>
        <w:rPr>
          <w:b w:val="0"/>
          <w:bCs w:val="0"/>
          <w:color w:val="auto"/>
          <w:sz w:val="24"/>
          <w:szCs w:val="24"/>
          <w:lang w:val="en-US"/>
        </w:rPr>
      </w:pPr>
      <w:r>
        <w:rPr>
          <w:b w:val="0"/>
          <w:bCs w:val="0"/>
          <w:color w:val="auto"/>
          <w:sz w:val="24"/>
          <w:szCs w:val="24"/>
          <w:lang w:val="en-US"/>
        </w:rPr>
        <w:t xml:space="preserve">Participants </w:t>
      </w:r>
      <w:r w:rsidR="008D09AB">
        <w:rPr>
          <w:b w:val="0"/>
          <w:bCs w:val="0"/>
          <w:color w:val="auto"/>
          <w:sz w:val="24"/>
          <w:szCs w:val="24"/>
          <w:lang w:val="en-US"/>
        </w:rPr>
        <w:t xml:space="preserve">expressed disappointment they weren’t able to meet their listening partner </w:t>
      </w:r>
    </w:p>
    <w:p w14:paraId="5ADAB84F" w14:textId="77777777" w:rsidR="006F2039" w:rsidRDefault="000B433A" w:rsidP="009F6617">
      <w:pPr>
        <w:pStyle w:val="ListParagraph"/>
        <w:numPr>
          <w:ilvl w:val="0"/>
          <w:numId w:val="3"/>
        </w:numPr>
        <w:rPr>
          <w:b w:val="0"/>
          <w:bCs w:val="0"/>
          <w:color w:val="auto"/>
          <w:sz w:val="24"/>
          <w:szCs w:val="24"/>
          <w:lang w:val="en-US"/>
        </w:rPr>
      </w:pPr>
      <w:r>
        <w:rPr>
          <w:b w:val="0"/>
          <w:bCs w:val="0"/>
          <w:color w:val="auto"/>
          <w:sz w:val="24"/>
          <w:szCs w:val="24"/>
          <w:lang w:val="en-US"/>
        </w:rPr>
        <w:t xml:space="preserve">A common belief was that the responsibility fell on them to be resilient. </w:t>
      </w:r>
    </w:p>
    <w:p w14:paraId="58D0AD8B" w14:textId="77777777" w:rsidR="001B5533" w:rsidRDefault="006F2039" w:rsidP="009F6617">
      <w:pPr>
        <w:pStyle w:val="ListParagraph"/>
        <w:numPr>
          <w:ilvl w:val="0"/>
          <w:numId w:val="3"/>
        </w:numPr>
        <w:rPr>
          <w:b w:val="0"/>
          <w:bCs w:val="0"/>
          <w:color w:val="auto"/>
          <w:sz w:val="24"/>
          <w:szCs w:val="24"/>
          <w:lang w:val="en-US"/>
        </w:rPr>
      </w:pPr>
      <w:r>
        <w:rPr>
          <w:b w:val="0"/>
          <w:bCs w:val="0"/>
          <w:color w:val="auto"/>
          <w:sz w:val="24"/>
          <w:szCs w:val="24"/>
          <w:lang w:val="en-US"/>
        </w:rPr>
        <w:t xml:space="preserve">RRR2 is increasing resilience – the interventions is seeking support </w:t>
      </w:r>
    </w:p>
    <w:p w14:paraId="33DC0DE9" w14:textId="77777777" w:rsidR="001B5533" w:rsidRPr="00AB5B04" w:rsidRDefault="001B5533" w:rsidP="001B5533">
      <w:pPr>
        <w:rPr>
          <w:color w:val="auto"/>
          <w:sz w:val="24"/>
          <w:szCs w:val="24"/>
          <w:lang w:val="en-US"/>
        </w:rPr>
      </w:pPr>
      <w:r w:rsidRPr="00AB5B04">
        <w:rPr>
          <w:color w:val="auto"/>
          <w:sz w:val="24"/>
          <w:szCs w:val="24"/>
          <w:lang w:val="en-US"/>
        </w:rPr>
        <w:t xml:space="preserve">Group discussions </w:t>
      </w:r>
    </w:p>
    <w:p w14:paraId="7A3A6AC3" w14:textId="5BC938AF" w:rsidR="00FC4698" w:rsidRDefault="001B5533" w:rsidP="001B5533">
      <w:pPr>
        <w:pStyle w:val="ListParagraph"/>
        <w:numPr>
          <w:ilvl w:val="0"/>
          <w:numId w:val="3"/>
        </w:numPr>
        <w:rPr>
          <w:b w:val="0"/>
          <w:bCs w:val="0"/>
          <w:color w:val="auto"/>
          <w:sz w:val="24"/>
          <w:szCs w:val="24"/>
          <w:lang w:val="en-US"/>
        </w:rPr>
      </w:pPr>
      <w:r>
        <w:rPr>
          <w:b w:val="0"/>
          <w:bCs w:val="0"/>
          <w:color w:val="auto"/>
          <w:sz w:val="24"/>
          <w:szCs w:val="24"/>
          <w:lang w:val="en-US"/>
        </w:rPr>
        <w:t xml:space="preserve">Was </w:t>
      </w:r>
      <w:r w:rsidR="00930280">
        <w:rPr>
          <w:b w:val="0"/>
          <w:bCs w:val="0"/>
          <w:color w:val="auto"/>
          <w:sz w:val="24"/>
          <w:szCs w:val="24"/>
          <w:lang w:val="en-US"/>
        </w:rPr>
        <w:t>coaching</w:t>
      </w:r>
      <w:r>
        <w:rPr>
          <w:b w:val="0"/>
          <w:bCs w:val="0"/>
          <w:color w:val="auto"/>
          <w:sz w:val="24"/>
          <w:szCs w:val="24"/>
          <w:lang w:val="en-US"/>
        </w:rPr>
        <w:t xml:space="preserve"> more impactful as certain levels? They did split individual scores and found that </w:t>
      </w:r>
      <w:r w:rsidR="00930280">
        <w:rPr>
          <w:b w:val="0"/>
          <w:bCs w:val="0"/>
          <w:color w:val="auto"/>
          <w:sz w:val="24"/>
          <w:szCs w:val="24"/>
          <w:lang w:val="en-US"/>
        </w:rPr>
        <w:t xml:space="preserve">it was hard to identify a definite trend but senior staff tended to be at the extremes of the scale in comparison </w:t>
      </w:r>
      <w:r w:rsidR="000B433A" w:rsidRPr="001B5533">
        <w:rPr>
          <w:b w:val="0"/>
          <w:bCs w:val="0"/>
          <w:color w:val="auto"/>
          <w:sz w:val="24"/>
          <w:szCs w:val="24"/>
          <w:lang w:val="en-US"/>
        </w:rPr>
        <w:t xml:space="preserve"> </w:t>
      </w:r>
      <w:r w:rsidR="00D9638F" w:rsidRPr="001B5533">
        <w:rPr>
          <w:b w:val="0"/>
          <w:bCs w:val="0"/>
          <w:color w:val="auto"/>
          <w:sz w:val="24"/>
          <w:szCs w:val="24"/>
          <w:lang w:val="en-US"/>
        </w:rPr>
        <w:t xml:space="preserve"> </w:t>
      </w:r>
    </w:p>
    <w:p w14:paraId="51906FC2" w14:textId="6F41CBED" w:rsidR="00E2665A" w:rsidRDefault="00E2665A" w:rsidP="001B5533">
      <w:pPr>
        <w:pStyle w:val="ListParagraph"/>
        <w:numPr>
          <w:ilvl w:val="0"/>
          <w:numId w:val="3"/>
        </w:numPr>
        <w:rPr>
          <w:b w:val="0"/>
          <w:bCs w:val="0"/>
          <w:color w:val="auto"/>
          <w:sz w:val="24"/>
          <w:szCs w:val="24"/>
          <w:lang w:val="en-US"/>
        </w:rPr>
      </w:pPr>
      <w:r>
        <w:rPr>
          <w:b w:val="0"/>
          <w:bCs w:val="0"/>
          <w:color w:val="auto"/>
          <w:sz w:val="24"/>
          <w:szCs w:val="24"/>
          <w:lang w:val="en-US"/>
        </w:rPr>
        <w:t xml:space="preserve">Coaching as a method enables organisations to build strong relationships </w:t>
      </w:r>
    </w:p>
    <w:p w14:paraId="4A392F4B" w14:textId="2712998D" w:rsidR="00E2665A" w:rsidRDefault="00E2665A" w:rsidP="001B5533">
      <w:pPr>
        <w:pStyle w:val="ListParagraph"/>
        <w:numPr>
          <w:ilvl w:val="0"/>
          <w:numId w:val="3"/>
        </w:numPr>
        <w:rPr>
          <w:b w:val="0"/>
          <w:bCs w:val="0"/>
          <w:color w:val="auto"/>
          <w:sz w:val="24"/>
          <w:szCs w:val="24"/>
          <w:lang w:val="en-US"/>
        </w:rPr>
      </w:pPr>
      <w:r>
        <w:rPr>
          <w:b w:val="0"/>
          <w:bCs w:val="0"/>
          <w:color w:val="auto"/>
          <w:sz w:val="24"/>
          <w:szCs w:val="24"/>
          <w:lang w:val="en-US"/>
        </w:rPr>
        <w:t>‘I</w:t>
      </w:r>
      <w:r w:rsidR="00BD7C2F">
        <w:rPr>
          <w:b w:val="0"/>
          <w:bCs w:val="0"/>
          <w:color w:val="auto"/>
          <w:sz w:val="24"/>
          <w:szCs w:val="24"/>
          <w:lang w:val="en-US"/>
        </w:rPr>
        <w:t>f</w:t>
      </w:r>
      <w:r>
        <w:rPr>
          <w:b w:val="0"/>
          <w:bCs w:val="0"/>
          <w:color w:val="auto"/>
          <w:sz w:val="24"/>
          <w:szCs w:val="24"/>
          <w:lang w:val="en-US"/>
        </w:rPr>
        <w:t xml:space="preserve"> you wan</w:t>
      </w:r>
      <w:r w:rsidR="00C7706B">
        <w:rPr>
          <w:b w:val="0"/>
          <w:bCs w:val="0"/>
          <w:color w:val="auto"/>
          <w:sz w:val="24"/>
          <w:szCs w:val="24"/>
          <w:lang w:val="en-US"/>
        </w:rPr>
        <w:t>t</w:t>
      </w:r>
      <w:r>
        <w:rPr>
          <w:b w:val="0"/>
          <w:bCs w:val="0"/>
          <w:color w:val="auto"/>
          <w:sz w:val="24"/>
          <w:szCs w:val="24"/>
          <w:lang w:val="en-US"/>
        </w:rPr>
        <w:t xml:space="preserve"> something done ask a busy person’ </w:t>
      </w:r>
      <w:r w:rsidR="00BD7C2F">
        <w:rPr>
          <w:b w:val="0"/>
          <w:bCs w:val="0"/>
          <w:color w:val="auto"/>
          <w:sz w:val="24"/>
          <w:szCs w:val="24"/>
          <w:lang w:val="en-US"/>
        </w:rPr>
        <w:t>–</w:t>
      </w:r>
      <w:r>
        <w:rPr>
          <w:b w:val="0"/>
          <w:bCs w:val="0"/>
          <w:color w:val="auto"/>
          <w:sz w:val="24"/>
          <w:szCs w:val="24"/>
          <w:lang w:val="en-US"/>
        </w:rPr>
        <w:t xml:space="preserve"> </w:t>
      </w:r>
      <w:r w:rsidR="00BD7C2F">
        <w:rPr>
          <w:b w:val="0"/>
          <w:bCs w:val="0"/>
          <w:color w:val="auto"/>
          <w:sz w:val="24"/>
          <w:szCs w:val="24"/>
          <w:lang w:val="en-US"/>
        </w:rPr>
        <w:t>we have got into a dangerous space and we don’t reflect enough</w:t>
      </w:r>
    </w:p>
    <w:p w14:paraId="7B52DBAB" w14:textId="1EA776E4" w:rsidR="00BD7C2F" w:rsidRDefault="00BD7C2F" w:rsidP="001B5533">
      <w:pPr>
        <w:pStyle w:val="ListParagraph"/>
        <w:numPr>
          <w:ilvl w:val="0"/>
          <w:numId w:val="3"/>
        </w:numPr>
        <w:rPr>
          <w:b w:val="0"/>
          <w:bCs w:val="0"/>
          <w:color w:val="auto"/>
          <w:sz w:val="24"/>
          <w:szCs w:val="24"/>
          <w:lang w:val="en-US"/>
        </w:rPr>
      </w:pPr>
      <w:r>
        <w:rPr>
          <w:b w:val="0"/>
          <w:bCs w:val="0"/>
          <w:color w:val="auto"/>
          <w:sz w:val="24"/>
          <w:szCs w:val="24"/>
          <w:lang w:val="en-US"/>
        </w:rPr>
        <w:t xml:space="preserve">Organisational and individual resilience are not mutually exclusive </w:t>
      </w:r>
    </w:p>
    <w:p w14:paraId="2E05EA00" w14:textId="3EE7355C" w:rsidR="000D1307" w:rsidRPr="000D1307" w:rsidRDefault="000D1307" w:rsidP="000D1307">
      <w:pPr>
        <w:pStyle w:val="ListParagraph"/>
        <w:numPr>
          <w:ilvl w:val="0"/>
          <w:numId w:val="3"/>
        </w:numPr>
        <w:rPr>
          <w:b w:val="0"/>
          <w:bCs w:val="0"/>
          <w:color w:val="auto"/>
          <w:sz w:val="24"/>
          <w:szCs w:val="24"/>
          <w:lang w:val="en-US"/>
        </w:rPr>
      </w:pPr>
      <w:r>
        <w:rPr>
          <w:b w:val="0"/>
          <w:bCs w:val="0"/>
          <w:color w:val="auto"/>
          <w:sz w:val="24"/>
          <w:szCs w:val="24"/>
          <w:lang w:val="en-US"/>
        </w:rPr>
        <w:t>A</w:t>
      </w:r>
      <w:r w:rsidRPr="000D1307">
        <w:rPr>
          <w:b w:val="0"/>
          <w:bCs w:val="0"/>
          <w:color w:val="auto"/>
          <w:sz w:val="24"/>
          <w:szCs w:val="24"/>
          <w:lang w:val="en-US"/>
        </w:rPr>
        <w:t>t a recent convening of Birmingham Homeless orgs; leaders were all concerned about staff retention. There was a consensus that staff retention and recruitment is a real issue for the sector at the moment</w:t>
      </w:r>
    </w:p>
    <w:p w14:paraId="5BA6AF5F" w14:textId="3298C548" w:rsidR="005F3C91" w:rsidRPr="001B5533" w:rsidRDefault="005F3C91" w:rsidP="005F3C91">
      <w:pPr>
        <w:pStyle w:val="ListParagraph"/>
        <w:ind w:left="360"/>
        <w:rPr>
          <w:b w:val="0"/>
          <w:bCs w:val="0"/>
          <w:color w:val="auto"/>
          <w:sz w:val="24"/>
          <w:szCs w:val="24"/>
          <w:lang w:val="en-US"/>
        </w:rPr>
      </w:pPr>
    </w:p>
    <w:p w14:paraId="3CDB08A0" w14:textId="77777777" w:rsidR="00525101" w:rsidRPr="00E67FDC" w:rsidRDefault="00525101" w:rsidP="00525101">
      <w:pPr>
        <w:pStyle w:val="paragraph"/>
        <w:spacing w:before="0" w:beforeAutospacing="0" w:after="120" w:afterAutospacing="0"/>
        <w:textAlignment w:val="baseline"/>
        <w:rPr>
          <w:rStyle w:val="normaltextrun"/>
          <w:rFonts w:ascii="Calibre Semibold" w:hAnsi="Calibre Semibold" w:cs="Calibri"/>
          <w:b w:val="0"/>
          <w:bCs w:val="0"/>
          <w:lang w:val="en-US"/>
        </w:rPr>
      </w:pPr>
      <w:r w:rsidRPr="00E67FDC">
        <w:rPr>
          <w:rStyle w:val="normaltextrun"/>
          <w:rFonts w:ascii="Calibre Semibold" w:hAnsi="Calibre Semibold" w:cs="Calibri"/>
          <w:b w:val="0"/>
          <w:bCs w:val="0"/>
          <w:lang w:val="en-US"/>
        </w:rPr>
        <w:t>Useful background documents</w:t>
      </w:r>
    </w:p>
    <w:p w14:paraId="39E6B226" w14:textId="7A8FFE15" w:rsidR="00525101" w:rsidRDefault="00525101" w:rsidP="00525101">
      <w:pPr>
        <w:spacing w:line="276" w:lineRule="auto"/>
        <w:rPr>
          <w:b w:val="0"/>
          <w:bCs w:val="0"/>
          <w:color w:val="auto"/>
          <w:sz w:val="24"/>
          <w:szCs w:val="24"/>
        </w:rPr>
      </w:pPr>
      <w:r>
        <w:rPr>
          <w:b w:val="0"/>
          <w:bCs w:val="0"/>
          <w:color w:val="auto"/>
          <w:sz w:val="24"/>
          <w:szCs w:val="24"/>
        </w:rPr>
        <w:t xml:space="preserve">Transcending Resilience Report from Partnership for Young London </w:t>
      </w:r>
      <w:hyperlink r:id="rId11" w:history="1">
        <w:r w:rsidRPr="00231B8C">
          <w:rPr>
            <w:rStyle w:val="Hyperlink"/>
            <w:b w:val="0"/>
            <w:bCs w:val="0"/>
            <w:sz w:val="24"/>
            <w:szCs w:val="24"/>
          </w:rPr>
          <w:t>https://www.partnershipforyounglondon.org.uk/post/unapologetically-me-transcending-resilience</w:t>
        </w:r>
      </w:hyperlink>
    </w:p>
    <w:p w14:paraId="624D3558" w14:textId="77777777" w:rsidR="00525101" w:rsidRPr="00D92106" w:rsidRDefault="00525101" w:rsidP="00525101">
      <w:pPr>
        <w:spacing w:line="276" w:lineRule="auto"/>
        <w:rPr>
          <w:b w:val="0"/>
          <w:bCs w:val="0"/>
          <w:color w:val="0070C0"/>
          <w:sz w:val="24"/>
          <w:szCs w:val="24"/>
        </w:rPr>
      </w:pPr>
      <w:r w:rsidRPr="006052EF">
        <w:rPr>
          <w:b w:val="0"/>
          <w:bCs w:val="0"/>
          <w:color w:val="auto"/>
          <w:sz w:val="24"/>
          <w:szCs w:val="24"/>
        </w:rPr>
        <w:lastRenderedPageBreak/>
        <w:t xml:space="preserve">London Funder’s report </w:t>
      </w:r>
      <w:hyperlink r:id="rId12">
        <w:r w:rsidRPr="00D92106">
          <w:rPr>
            <w:rStyle w:val="Emphasis"/>
            <w:b w:val="0"/>
            <w:bCs w:val="0"/>
            <w:color w:val="0070C0"/>
            <w:sz w:val="24"/>
            <w:szCs w:val="24"/>
            <w:u w:val="single"/>
          </w:rPr>
          <w:t>Resilience in Community Facing- Organisations: What’s the Role of Funders</w:t>
        </w:r>
      </w:hyperlink>
      <w:r w:rsidRPr="00D92106">
        <w:rPr>
          <w:b w:val="0"/>
          <w:bCs w:val="0"/>
          <w:color w:val="0070C0"/>
          <w:sz w:val="24"/>
          <w:szCs w:val="24"/>
        </w:rPr>
        <w:t xml:space="preserve">? </w:t>
      </w:r>
    </w:p>
    <w:p w14:paraId="47044D21" w14:textId="77777777" w:rsidR="00525101" w:rsidRPr="009C19A2" w:rsidRDefault="00525101" w:rsidP="00525101">
      <w:pPr>
        <w:pStyle w:val="NormalWeb"/>
        <w:spacing w:before="0" w:beforeAutospacing="0" w:after="120" w:afterAutospacing="0"/>
        <w:rPr>
          <w:rStyle w:val="eop"/>
          <w:rFonts w:ascii="Calibre Light" w:hAnsi="Calibre Light" w:cs="Calibri"/>
          <w:b/>
          <w:bCs/>
          <w:sz w:val="22"/>
          <w:szCs w:val="22"/>
        </w:rPr>
      </w:pPr>
      <w:r w:rsidRPr="006052EF">
        <w:rPr>
          <w:rFonts w:ascii="Calibre Light" w:hAnsi="Calibre Light"/>
        </w:rPr>
        <w:t xml:space="preserve">City Bridge Trust’s </w:t>
      </w:r>
      <w:r>
        <w:rPr>
          <w:rFonts w:ascii="Calibre Light" w:hAnsi="Calibre Light"/>
        </w:rPr>
        <w:t xml:space="preserve">previous </w:t>
      </w:r>
      <w:r w:rsidRPr="006052EF">
        <w:rPr>
          <w:rFonts w:ascii="Calibre Light" w:hAnsi="Calibre Light"/>
        </w:rPr>
        <w:t xml:space="preserve">pilot </w:t>
      </w:r>
      <w:hyperlink r:id="rId13" w:tgtFrame="_blank" w:history="1">
        <w:r w:rsidRPr="006052EF">
          <w:rPr>
            <w:rStyle w:val="Hyperlink"/>
            <w:rFonts w:ascii="Calibre Light" w:hAnsi="Calibre Light"/>
            <w:i/>
            <w:iCs/>
          </w:rPr>
          <w:t>Responding to the Resilience Risk – Final report</w:t>
        </w:r>
      </w:hyperlink>
    </w:p>
    <w:p w14:paraId="43B70395" w14:textId="19E2BEFF" w:rsidR="005B3F5A" w:rsidRDefault="005231ED" w:rsidP="00FC4698">
      <w:pPr>
        <w:rPr>
          <w:b w:val="0"/>
          <w:bCs w:val="0"/>
          <w:color w:val="auto"/>
          <w:sz w:val="24"/>
          <w:szCs w:val="24"/>
          <w:lang w:val="en-US"/>
        </w:rPr>
      </w:pPr>
      <w:hyperlink r:id="rId14" w:history="1">
        <w:r w:rsidR="00215D74" w:rsidRPr="00AF1786">
          <w:rPr>
            <w:rStyle w:val="Hyperlink"/>
            <w:b w:val="0"/>
            <w:bCs w:val="0"/>
            <w:sz w:val="24"/>
            <w:szCs w:val="24"/>
            <w:lang w:val="en-US"/>
          </w:rPr>
          <w:t>https://www.citybridgetrust.org.uk/new-research-building-staff-resilience-to-support-long-term-organisational-development/</w:t>
        </w:r>
      </w:hyperlink>
      <w:r w:rsidR="00215D74">
        <w:rPr>
          <w:b w:val="0"/>
          <w:bCs w:val="0"/>
          <w:color w:val="auto"/>
          <w:sz w:val="24"/>
          <w:szCs w:val="24"/>
          <w:lang w:val="en-US"/>
        </w:rPr>
        <w:t xml:space="preserve"> </w:t>
      </w:r>
    </w:p>
    <w:p w14:paraId="31E94E4A" w14:textId="5E6D2D65" w:rsidR="005B3F5A" w:rsidRDefault="005B3F5A" w:rsidP="00FC4698">
      <w:pPr>
        <w:rPr>
          <w:b w:val="0"/>
          <w:bCs w:val="0"/>
          <w:color w:val="auto"/>
          <w:sz w:val="24"/>
          <w:szCs w:val="24"/>
          <w:lang w:val="en-US"/>
        </w:rPr>
      </w:pPr>
    </w:p>
    <w:p w14:paraId="06D6DD54" w14:textId="77777777" w:rsidR="00FC4698" w:rsidRPr="00FC4698" w:rsidRDefault="00FC4698" w:rsidP="00FC4698">
      <w:pPr>
        <w:rPr>
          <w:b w:val="0"/>
          <w:bCs w:val="0"/>
          <w:color w:val="auto"/>
          <w:sz w:val="24"/>
          <w:szCs w:val="24"/>
          <w:lang w:val="en-US"/>
        </w:rPr>
      </w:pPr>
    </w:p>
    <w:p w14:paraId="67CFF2F0" w14:textId="1EBDF94A" w:rsidR="00423A7D" w:rsidRPr="006F6051" w:rsidRDefault="00423A7D">
      <w:pPr>
        <w:rPr>
          <w:lang w:val="en-US"/>
        </w:rPr>
      </w:pPr>
      <w:r>
        <w:rPr>
          <w:lang w:val="en-US"/>
        </w:rPr>
        <w:t xml:space="preserve"> </w:t>
      </w:r>
    </w:p>
    <w:sectPr w:rsidR="00423A7D" w:rsidRPr="006F6051" w:rsidSect="0052591D">
      <w:pgSz w:w="11906" w:h="16838"/>
      <w:pgMar w:top="720" w:right="720" w:bottom="720"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panose1 w:val="020B03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Semibold">
    <w:panose1 w:val="020B07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10"/>
    <w:multiLevelType w:val="hybridMultilevel"/>
    <w:tmpl w:val="4FEEBAC2"/>
    <w:lvl w:ilvl="0" w:tplc="3C7A992A">
      <w:numFmt w:val="bullet"/>
      <w:lvlText w:val="-"/>
      <w:lvlJc w:val="left"/>
      <w:pPr>
        <w:ind w:left="720" w:hanging="360"/>
      </w:pPr>
      <w:rPr>
        <w:rFonts w:ascii="Calibre Light" w:eastAsiaTheme="minorHAnsi" w:hAnsi="Calibr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4C5C"/>
    <w:multiLevelType w:val="hybridMultilevel"/>
    <w:tmpl w:val="1778A840"/>
    <w:lvl w:ilvl="0" w:tplc="6A8CE94E">
      <w:start w:val="3"/>
      <w:numFmt w:val="bullet"/>
      <w:lvlText w:val="-"/>
      <w:lvlJc w:val="left"/>
      <w:pPr>
        <w:ind w:left="360" w:hanging="360"/>
      </w:pPr>
      <w:rPr>
        <w:rFonts w:ascii="Calibre Light" w:eastAsiaTheme="minorHAnsi" w:hAnsi="Calibre Ligh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0C698B"/>
    <w:multiLevelType w:val="hybridMultilevel"/>
    <w:tmpl w:val="84C04A4A"/>
    <w:lvl w:ilvl="0" w:tplc="6A8CE94E">
      <w:start w:val="3"/>
      <w:numFmt w:val="bullet"/>
      <w:lvlText w:val="-"/>
      <w:lvlJc w:val="left"/>
      <w:pPr>
        <w:ind w:left="360" w:hanging="360"/>
      </w:pPr>
      <w:rPr>
        <w:rFonts w:ascii="Calibre Light" w:eastAsiaTheme="minorHAnsi" w:hAnsi="Calibr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D136D"/>
    <w:multiLevelType w:val="hybridMultilevel"/>
    <w:tmpl w:val="EFD66AC6"/>
    <w:lvl w:ilvl="0" w:tplc="39F608EE">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149771">
    <w:abstractNumId w:val="1"/>
  </w:num>
  <w:num w:numId="2" w16cid:durableId="1251502101">
    <w:abstractNumId w:val="3"/>
  </w:num>
  <w:num w:numId="3" w16cid:durableId="800850448">
    <w:abstractNumId w:val="2"/>
  </w:num>
  <w:num w:numId="4" w16cid:durableId="103881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26"/>
    <w:rsid w:val="0000039D"/>
    <w:rsid w:val="00011147"/>
    <w:rsid w:val="00024656"/>
    <w:rsid w:val="00032E0C"/>
    <w:rsid w:val="00034E52"/>
    <w:rsid w:val="000B433A"/>
    <w:rsid w:val="000D1307"/>
    <w:rsid w:val="000D795C"/>
    <w:rsid w:val="00127D5D"/>
    <w:rsid w:val="001A2593"/>
    <w:rsid w:val="001B3B1A"/>
    <w:rsid w:val="001B5533"/>
    <w:rsid w:val="001E7AF5"/>
    <w:rsid w:val="00215D74"/>
    <w:rsid w:val="00223467"/>
    <w:rsid w:val="00223D1D"/>
    <w:rsid w:val="002537AC"/>
    <w:rsid w:val="00260618"/>
    <w:rsid w:val="0027473C"/>
    <w:rsid w:val="002749CC"/>
    <w:rsid w:val="002870BA"/>
    <w:rsid w:val="002878EA"/>
    <w:rsid w:val="002B0900"/>
    <w:rsid w:val="00300A89"/>
    <w:rsid w:val="00314D6E"/>
    <w:rsid w:val="00316C0E"/>
    <w:rsid w:val="0034178B"/>
    <w:rsid w:val="00341793"/>
    <w:rsid w:val="00342327"/>
    <w:rsid w:val="00353226"/>
    <w:rsid w:val="003653D7"/>
    <w:rsid w:val="00387838"/>
    <w:rsid w:val="00395F9E"/>
    <w:rsid w:val="003A1AD1"/>
    <w:rsid w:val="003D1046"/>
    <w:rsid w:val="003E108B"/>
    <w:rsid w:val="00402C0F"/>
    <w:rsid w:val="00406728"/>
    <w:rsid w:val="00423A7D"/>
    <w:rsid w:val="004262CC"/>
    <w:rsid w:val="00467F42"/>
    <w:rsid w:val="00477CBA"/>
    <w:rsid w:val="004C2F76"/>
    <w:rsid w:val="004D72D6"/>
    <w:rsid w:val="004E3FB6"/>
    <w:rsid w:val="004F6839"/>
    <w:rsid w:val="00505900"/>
    <w:rsid w:val="005123BE"/>
    <w:rsid w:val="005231ED"/>
    <w:rsid w:val="00525101"/>
    <w:rsid w:val="0052591D"/>
    <w:rsid w:val="00531195"/>
    <w:rsid w:val="0053697C"/>
    <w:rsid w:val="00542EC4"/>
    <w:rsid w:val="005458C8"/>
    <w:rsid w:val="005560BD"/>
    <w:rsid w:val="00581EA0"/>
    <w:rsid w:val="005B3F5A"/>
    <w:rsid w:val="005E3C9B"/>
    <w:rsid w:val="005E43A7"/>
    <w:rsid w:val="005F3C91"/>
    <w:rsid w:val="00601892"/>
    <w:rsid w:val="00605B75"/>
    <w:rsid w:val="006213C9"/>
    <w:rsid w:val="006948DC"/>
    <w:rsid w:val="006B1E7E"/>
    <w:rsid w:val="006B53BD"/>
    <w:rsid w:val="006B731B"/>
    <w:rsid w:val="006C1F1E"/>
    <w:rsid w:val="006E21E6"/>
    <w:rsid w:val="006F2039"/>
    <w:rsid w:val="006F5C2B"/>
    <w:rsid w:val="006F6051"/>
    <w:rsid w:val="0071163D"/>
    <w:rsid w:val="00733E0C"/>
    <w:rsid w:val="00756292"/>
    <w:rsid w:val="00756FB6"/>
    <w:rsid w:val="007818BF"/>
    <w:rsid w:val="00796BEE"/>
    <w:rsid w:val="007A22CD"/>
    <w:rsid w:val="007A72FA"/>
    <w:rsid w:val="008034A5"/>
    <w:rsid w:val="00811163"/>
    <w:rsid w:val="00864D10"/>
    <w:rsid w:val="00880949"/>
    <w:rsid w:val="00884D7D"/>
    <w:rsid w:val="0089355A"/>
    <w:rsid w:val="008B3626"/>
    <w:rsid w:val="008B380B"/>
    <w:rsid w:val="008D09AB"/>
    <w:rsid w:val="008D179A"/>
    <w:rsid w:val="008D4111"/>
    <w:rsid w:val="0091008C"/>
    <w:rsid w:val="00930280"/>
    <w:rsid w:val="0094438E"/>
    <w:rsid w:val="009660A0"/>
    <w:rsid w:val="009A6DB9"/>
    <w:rsid w:val="009D54E4"/>
    <w:rsid w:val="009F6617"/>
    <w:rsid w:val="00A2326C"/>
    <w:rsid w:val="00A26CF8"/>
    <w:rsid w:val="00A31655"/>
    <w:rsid w:val="00A52C27"/>
    <w:rsid w:val="00A91DC0"/>
    <w:rsid w:val="00AB5B04"/>
    <w:rsid w:val="00AD2C2C"/>
    <w:rsid w:val="00AD638A"/>
    <w:rsid w:val="00B221FF"/>
    <w:rsid w:val="00B566D6"/>
    <w:rsid w:val="00B77640"/>
    <w:rsid w:val="00BC5561"/>
    <w:rsid w:val="00BD7C2F"/>
    <w:rsid w:val="00C1737D"/>
    <w:rsid w:val="00C22B03"/>
    <w:rsid w:val="00C470A6"/>
    <w:rsid w:val="00C50646"/>
    <w:rsid w:val="00C51338"/>
    <w:rsid w:val="00C60472"/>
    <w:rsid w:val="00C7706B"/>
    <w:rsid w:val="00C96A11"/>
    <w:rsid w:val="00CE54A9"/>
    <w:rsid w:val="00D016BF"/>
    <w:rsid w:val="00D67CD3"/>
    <w:rsid w:val="00D768A8"/>
    <w:rsid w:val="00D90A96"/>
    <w:rsid w:val="00D9638F"/>
    <w:rsid w:val="00DA257C"/>
    <w:rsid w:val="00DB24EB"/>
    <w:rsid w:val="00DF2F5C"/>
    <w:rsid w:val="00E131E5"/>
    <w:rsid w:val="00E2665A"/>
    <w:rsid w:val="00E43C57"/>
    <w:rsid w:val="00E44C2A"/>
    <w:rsid w:val="00E52B39"/>
    <w:rsid w:val="00E80E09"/>
    <w:rsid w:val="00E810EE"/>
    <w:rsid w:val="00E8113A"/>
    <w:rsid w:val="00E84FEF"/>
    <w:rsid w:val="00E85FFD"/>
    <w:rsid w:val="00ED0917"/>
    <w:rsid w:val="00ED529B"/>
    <w:rsid w:val="00EE21C5"/>
    <w:rsid w:val="00F20B7D"/>
    <w:rsid w:val="00F24421"/>
    <w:rsid w:val="00F300DF"/>
    <w:rsid w:val="00F33058"/>
    <w:rsid w:val="00F43EAE"/>
    <w:rsid w:val="00F51337"/>
    <w:rsid w:val="00FB3A90"/>
    <w:rsid w:val="00FB72B5"/>
    <w:rsid w:val="00FC4698"/>
    <w:rsid w:val="00FC515D"/>
    <w:rsid w:val="00FC5941"/>
    <w:rsid w:val="00FD5582"/>
    <w:rsid w:val="00FE63D8"/>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AA2C"/>
  <w15:chartTrackingRefBased/>
  <w15:docId w15:val="{38969CC0-8694-4AD9-B1E2-010BEB5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Light" w:eastAsiaTheme="minorHAnsi" w:hAnsi="Calibre Light" w:cs="Calibri"/>
        <w:b/>
        <w:bCs/>
        <w:color w:val="C7047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D6"/>
    <w:pPr>
      <w:spacing w:after="0" w:line="240" w:lineRule="auto"/>
    </w:pPr>
  </w:style>
  <w:style w:type="paragraph" w:styleId="ListParagraph">
    <w:name w:val="List Paragraph"/>
    <w:basedOn w:val="Normal"/>
    <w:uiPriority w:val="34"/>
    <w:qFormat/>
    <w:rsid w:val="00E43C57"/>
    <w:pPr>
      <w:ind w:left="720"/>
      <w:contextualSpacing/>
    </w:pPr>
  </w:style>
  <w:style w:type="character" w:styleId="Hyperlink">
    <w:name w:val="Hyperlink"/>
    <w:basedOn w:val="DefaultParagraphFont"/>
    <w:uiPriority w:val="99"/>
    <w:unhideWhenUsed/>
    <w:rsid w:val="00525101"/>
    <w:rPr>
      <w:color w:val="0563C1" w:themeColor="hyperlink"/>
      <w:u w:val="single"/>
    </w:rPr>
  </w:style>
  <w:style w:type="paragraph" w:customStyle="1" w:styleId="paragraph">
    <w:name w:val="paragraph"/>
    <w:basedOn w:val="Normal"/>
    <w:rsid w:val="00525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5101"/>
  </w:style>
  <w:style w:type="character" w:customStyle="1" w:styleId="eop">
    <w:name w:val="eop"/>
    <w:basedOn w:val="DefaultParagraphFont"/>
    <w:rsid w:val="00525101"/>
  </w:style>
  <w:style w:type="character" w:styleId="Emphasis">
    <w:name w:val="Emphasis"/>
    <w:basedOn w:val="DefaultParagraphFont"/>
    <w:uiPriority w:val="20"/>
    <w:qFormat/>
    <w:rsid w:val="00525101"/>
    <w:rPr>
      <w:i/>
      <w:iCs/>
    </w:rPr>
  </w:style>
  <w:style w:type="paragraph" w:styleId="NormalWeb">
    <w:name w:val="Normal (Web)"/>
    <w:basedOn w:val="Normal"/>
    <w:uiPriority w:val="99"/>
    <w:unhideWhenUsed/>
    <w:rsid w:val="00525101"/>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GB"/>
    </w:rPr>
  </w:style>
  <w:style w:type="character" w:styleId="FollowedHyperlink">
    <w:name w:val="FollowedHyperlink"/>
    <w:basedOn w:val="DefaultParagraphFont"/>
    <w:uiPriority w:val="99"/>
    <w:semiHidden/>
    <w:unhideWhenUsed/>
    <w:rsid w:val="00316C0E"/>
    <w:rPr>
      <w:color w:val="954F72" w:themeColor="followedHyperlink"/>
      <w:u w:val="single"/>
    </w:rPr>
  </w:style>
  <w:style w:type="character" w:styleId="UnresolvedMention">
    <w:name w:val="Unresolved Mention"/>
    <w:basedOn w:val="DefaultParagraphFont"/>
    <w:uiPriority w:val="99"/>
    <w:semiHidden/>
    <w:unhideWhenUsed/>
    <w:rsid w:val="00215D74"/>
    <w:rPr>
      <w:color w:val="605E5C"/>
      <w:shd w:val="clear" w:color="auto" w:fill="E1DFDD"/>
    </w:rPr>
  </w:style>
  <w:style w:type="character" w:styleId="CommentReference">
    <w:name w:val="annotation reference"/>
    <w:basedOn w:val="DefaultParagraphFont"/>
    <w:uiPriority w:val="99"/>
    <w:semiHidden/>
    <w:unhideWhenUsed/>
    <w:rsid w:val="004F6839"/>
    <w:rPr>
      <w:sz w:val="16"/>
      <w:szCs w:val="16"/>
    </w:rPr>
  </w:style>
  <w:style w:type="paragraph" w:styleId="CommentText">
    <w:name w:val="annotation text"/>
    <w:basedOn w:val="Normal"/>
    <w:link w:val="CommentTextChar"/>
    <w:uiPriority w:val="99"/>
    <w:unhideWhenUsed/>
    <w:rsid w:val="004F6839"/>
    <w:pPr>
      <w:spacing w:line="240" w:lineRule="auto"/>
    </w:pPr>
    <w:rPr>
      <w:sz w:val="20"/>
      <w:szCs w:val="20"/>
    </w:rPr>
  </w:style>
  <w:style w:type="character" w:customStyle="1" w:styleId="CommentTextChar">
    <w:name w:val="Comment Text Char"/>
    <w:basedOn w:val="DefaultParagraphFont"/>
    <w:link w:val="CommentText"/>
    <w:uiPriority w:val="99"/>
    <w:rsid w:val="004F6839"/>
    <w:rPr>
      <w:sz w:val="20"/>
      <w:szCs w:val="20"/>
    </w:rPr>
  </w:style>
  <w:style w:type="paragraph" w:styleId="CommentSubject">
    <w:name w:val="annotation subject"/>
    <w:basedOn w:val="CommentText"/>
    <w:next w:val="CommentText"/>
    <w:link w:val="CommentSubjectChar"/>
    <w:uiPriority w:val="99"/>
    <w:semiHidden/>
    <w:unhideWhenUsed/>
    <w:rsid w:val="004F6839"/>
  </w:style>
  <w:style w:type="character" w:customStyle="1" w:styleId="CommentSubjectChar">
    <w:name w:val="Comment Subject Char"/>
    <w:basedOn w:val="CommentTextChar"/>
    <w:link w:val="CommentSubject"/>
    <w:uiPriority w:val="99"/>
    <w:semiHidden/>
    <w:rsid w:val="004F68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nershipforyounglondon.org.uk/post/unapologetically-me-transcending-resilience" TargetMode="External"/><Relationship Id="rId13" Type="http://schemas.openxmlformats.org/officeDocument/2006/relationships/hyperlink" Target="https://www.citybridgetrust.org.uk/wp-content/uploads/2020/09/Responding-to-the-Resilience-Risk-Final-report-0309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ndonfunders.org.uk/resources-funders/london-funders-publications/resilience-people-community-facing-organisations-wh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tnershipforyounglondon.org.uk/post/unapologetically-me-transcending-resili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br01.safelinks.protection.outlook.com/?url=https%3A%2F%2Fpartnershipforyounglondon.us8.list-manage.com%2Ftrack%2Fclick%3Fu%3Ddca34d06ea32e6e4229821ceb%26id%3Dff47875342%26e%3D6520fbb0d8&amp;data=04%7C01%7C%7Cfdd5b490a60842d3b63008d9ebb1dd98%7C9fe658cdb3cd405685193222ffa96be8%7C1%7C0%7C637799971426873914%7CUnknown%7CTWFpbGZsb3d8eyJWIjoiMC4wLjAwMDAiLCJQIjoiV2luMzIiLCJBTiI6Ik1haWwiLCJXVCI6Mn0%3D%7C3000&amp;sdata=WTV0kFnwGhfsOTvycLdEYAi1AZrc6rFvogwis36Go5g%3D&amp;reserved=0" TargetMode="External"/><Relationship Id="rId4" Type="http://schemas.openxmlformats.org/officeDocument/2006/relationships/numbering" Target="numbering.xml"/><Relationship Id="rId9" Type="http://schemas.openxmlformats.org/officeDocument/2006/relationships/hyperlink" Target="https://gbr01.safelinks.protection.outlook.com/?url=https%3A%2F%2Fpartnershipforyounglondon.us8.list-manage.com%2Ftrack%2Fclick%3Fu%3Ddca34d06ea32e6e4229821ceb%26id%3D07a73641ea%26e%3D6520fbb0d8&amp;data=04%7C01%7C%7Cfdd5b490a60842d3b63008d9ebb1dd98%7C9fe658cdb3cd405685193222ffa96be8%7C1%7C0%7C637799971426873914%7CUnknown%7CTWFpbGZsb3d8eyJWIjoiMC4wLjAwMDAiLCJQIjoiV2luMzIiLCJBTiI6Ik1haWwiLCJXVCI6Mn0%3D%7C3000&amp;sdata=jR8nUy612InNO1LUlnQ35i89mP9gvMyzXtL0fubBXkI%3D&amp;reserved=0" TargetMode="External"/><Relationship Id="rId14" Type="http://schemas.openxmlformats.org/officeDocument/2006/relationships/hyperlink" Target="https://www.citybridgetrust.org.uk/new-research-building-staff-resilience-to-support-long-term-organisat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17A6E-7C36-4D0D-8E49-652B18CD4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E834-53EE-4607-B59F-76E470843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CBD41-78EA-46B3-9BC5-80CD472D4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1745</Words>
  <Characters>9950</Characters>
  <Application>Microsoft Office Word</Application>
  <DocSecurity>0</DocSecurity>
  <Lines>82</Lines>
  <Paragraphs>23</Paragraphs>
  <ScaleCrop>false</ScaleCrop>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Herbert</dc:creator>
  <cp:keywords/>
  <dc:description/>
  <cp:lastModifiedBy>Jessica Herbert</cp:lastModifiedBy>
  <cp:revision>42</cp:revision>
  <dcterms:created xsi:type="dcterms:W3CDTF">2022-03-28T15:58:00Z</dcterms:created>
  <dcterms:modified xsi:type="dcterms:W3CDTF">2022-04-07T13:54:00Z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